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75F52" w14:textId="477FD109" w:rsidR="004756D3" w:rsidRPr="00B73A67" w:rsidRDefault="00B73A67" w:rsidP="004756D3">
      <w:pPr>
        <w:spacing w:after="360"/>
        <w:jc w:val="right"/>
        <w:rPr>
          <w:rFonts w:ascii="Times" w:eastAsia="Times New Roman" w:hAnsi="Times" w:cstheme="minorHAnsi"/>
          <w:b/>
          <w:color w:val="000000" w:themeColor="text1"/>
        </w:rPr>
      </w:pPr>
      <w:r>
        <w:rPr>
          <w:rFonts w:ascii="Times" w:eastAsia="Times New Roman" w:hAnsi="Times" w:cstheme="minorHAnsi"/>
          <w:b/>
          <w:color w:val="000000" w:themeColor="text1"/>
        </w:rPr>
        <w:t>6</w:t>
      </w:r>
      <w:r w:rsidR="00D50035" w:rsidRPr="00B73A67">
        <w:rPr>
          <w:rFonts w:ascii="Times" w:eastAsia="Times New Roman" w:hAnsi="Times" w:cstheme="minorHAnsi"/>
          <w:b/>
          <w:color w:val="000000" w:themeColor="text1"/>
          <w:vertAlign w:val="superscript"/>
        </w:rPr>
        <w:t>th</w:t>
      </w:r>
      <w:r w:rsidR="00E513E6" w:rsidRPr="00B73A67">
        <w:rPr>
          <w:rFonts w:ascii="Times" w:eastAsia="Times New Roman" w:hAnsi="Times" w:cstheme="minorHAnsi"/>
          <w:b/>
          <w:color w:val="000000" w:themeColor="text1"/>
        </w:rPr>
        <w:t xml:space="preserve"> </w:t>
      </w:r>
      <w:r>
        <w:rPr>
          <w:rFonts w:ascii="Times" w:eastAsia="Times New Roman" w:hAnsi="Times" w:cstheme="minorHAnsi"/>
          <w:b/>
          <w:color w:val="000000" w:themeColor="text1"/>
        </w:rPr>
        <w:t>September</w:t>
      </w:r>
      <w:r w:rsidR="004756D3" w:rsidRPr="00B73A67">
        <w:rPr>
          <w:rFonts w:ascii="Times" w:eastAsia="Times New Roman" w:hAnsi="Times" w:cstheme="minorHAnsi"/>
          <w:b/>
          <w:color w:val="000000" w:themeColor="text1"/>
        </w:rPr>
        <w:t xml:space="preserve"> 202</w:t>
      </w:r>
      <w:r w:rsidR="00E513E6" w:rsidRPr="00B73A67">
        <w:rPr>
          <w:rFonts w:ascii="Times" w:eastAsia="Times New Roman" w:hAnsi="Times" w:cstheme="minorHAnsi"/>
          <w:b/>
          <w:color w:val="000000" w:themeColor="text1"/>
        </w:rPr>
        <w:t>2</w:t>
      </w:r>
    </w:p>
    <w:p w14:paraId="19354212" w14:textId="7D3F35A7" w:rsidR="003E292D" w:rsidRPr="00B73A67" w:rsidRDefault="009B1A15" w:rsidP="00C61F62">
      <w:pPr>
        <w:spacing w:after="360"/>
        <w:jc w:val="center"/>
        <w:rPr>
          <w:rFonts w:ascii="Times" w:eastAsia="Times New Roman" w:hAnsi="Times" w:cs="Times New Roman"/>
          <w:b/>
          <w:color w:val="000000" w:themeColor="text1"/>
          <w:sz w:val="28"/>
          <w:szCs w:val="28"/>
        </w:rPr>
      </w:pPr>
      <w:r w:rsidRPr="00B73A67">
        <w:rPr>
          <w:rFonts w:ascii="Times" w:eastAsia="Times New Roman" w:hAnsi="Times" w:cs="Times New Roman"/>
          <w:b/>
          <w:color w:val="000000" w:themeColor="text1"/>
          <w:sz w:val="28"/>
          <w:szCs w:val="28"/>
        </w:rPr>
        <w:t xml:space="preserve">PRESS RELEASE </w:t>
      </w:r>
    </w:p>
    <w:p w14:paraId="2E7E5BC7" w14:textId="4727C291" w:rsidR="00547BCF" w:rsidRPr="00B73A67" w:rsidRDefault="002D4456" w:rsidP="00547BCF">
      <w:pPr>
        <w:jc w:val="center"/>
        <w:rPr>
          <w:rFonts w:ascii="Times" w:eastAsiaTheme="minorEastAsia" w:hAnsi="Times" w:cs="Times New Roman"/>
          <w:b/>
          <w:bCs/>
          <w:sz w:val="28"/>
          <w:szCs w:val="28"/>
        </w:rPr>
      </w:pPr>
      <w:r>
        <w:rPr>
          <w:rFonts w:ascii="Times" w:eastAsiaTheme="minorEastAsia" w:hAnsi="Times" w:cs="Times New Roman"/>
          <w:b/>
          <w:bCs/>
          <w:sz w:val="28"/>
          <w:szCs w:val="28"/>
        </w:rPr>
        <w:t>Plant-based meat brands ma</w:t>
      </w:r>
      <w:r w:rsidR="001F04F1">
        <w:rPr>
          <w:rFonts w:ascii="Times" w:eastAsiaTheme="minorEastAsia" w:hAnsi="Times" w:cs="Times New Roman"/>
          <w:b/>
          <w:bCs/>
          <w:sz w:val="28"/>
          <w:szCs w:val="28"/>
        </w:rPr>
        <w:t>king</w:t>
      </w:r>
      <w:r>
        <w:rPr>
          <w:rFonts w:ascii="Times" w:eastAsiaTheme="minorEastAsia" w:hAnsi="Times" w:cs="Times New Roman"/>
          <w:b/>
          <w:bCs/>
          <w:sz w:val="28"/>
          <w:szCs w:val="28"/>
        </w:rPr>
        <w:t xml:space="preserve"> every mistake in the Failures handbook</w:t>
      </w:r>
    </w:p>
    <w:p w14:paraId="36C7C50A" w14:textId="60AE07B0" w:rsidR="00B73A67" w:rsidRPr="00B73A67" w:rsidRDefault="00B73A67" w:rsidP="00B73A67">
      <w:pPr>
        <w:pStyle w:val="NormalWeb"/>
        <w:kinsoku w:val="0"/>
        <w:overflowPunct w:val="0"/>
        <w:textAlignment w:val="baseline"/>
        <w:rPr>
          <w:rFonts w:ascii="Times" w:hAnsi="Times"/>
          <w:lang w:eastAsia="en-GB"/>
        </w:rPr>
      </w:pPr>
      <w:r w:rsidRPr="00B73A67">
        <w:rPr>
          <w:rFonts w:ascii="Times" w:hAnsi="Times"/>
          <w:lang w:eastAsia="en-GB"/>
        </w:rPr>
        <w:t>There's a shake-out happening among the many start-ups marketing plant-based meat substitutes. Some failure is inevitable in any market where new companies flocked to what looked like a growth opportunity. But much of it is due to brands making</w:t>
      </w:r>
      <w:r w:rsidR="00B42654">
        <w:rPr>
          <w:rFonts w:ascii="Times" w:hAnsi="Times"/>
          <w:lang w:eastAsia="en-GB"/>
        </w:rPr>
        <w:t xml:space="preserve"> many</w:t>
      </w:r>
      <w:r w:rsidRPr="00B73A67">
        <w:rPr>
          <w:rFonts w:ascii="Times" w:hAnsi="Times"/>
          <w:lang w:eastAsia="en-GB"/>
        </w:rPr>
        <w:t xml:space="preserve"> basic strategy mistakes. </w:t>
      </w:r>
    </w:p>
    <w:p w14:paraId="28DED4F8" w14:textId="4827DED3" w:rsidR="00B73A67" w:rsidRPr="00B73A67" w:rsidRDefault="00B73A67" w:rsidP="00B73A67">
      <w:pPr>
        <w:pStyle w:val="NormalWeb"/>
        <w:kinsoku w:val="0"/>
        <w:overflowPunct w:val="0"/>
        <w:textAlignment w:val="baseline"/>
        <w:rPr>
          <w:rFonts w:ascii="Times" w:hAnsi="Times"/>
          <w:lang w:eastAsia="en-GB"/>
        </w:rPr>
      </w:pPr>
      <w:r w:rsidRPr="00B73A67">
        <w:rPr>
          <w:rFonts w:ascii="Times" w:hAnsi="Times"/>
          <w:lang w:eastAsia="en-GB"/>
        </w:rPr>
        <w:t xml:space="preserve">"There are about 10 common causes of failure in the business of nutrition and health," said industry expert Julian Mellentin, author of a new report, titled </w:t>
      </w:r>
      <w:r w:rsidRPr="00B73A67">
        <w:rPr>
          <w:rFonts w:ascii="Times" w:hAnsi="Times"/>
          <w:i/>
          <w:iCs/>
          <w:lang w:eastAsia="en-GB"/>
        </w:rPr>
        <w:t>Failures</w:t>
      </w:r>
      <w:r>
        <w:rPr>
          <w:rFonts w:ascii="Times" w:hAnsi="Times"/>
          <w:i/>
          <w:iCs/>
          <w:lang w:eastAsia="en-GB"/>
        </w:rPr>
        <w:t xml:space="preserve"> –</w:t>
      </w:r>
      <w:r w:rsidRPr="00B73A67">
        <w:rPr>
          <w:rFonts w:ascii="Times" w:hAnsi="Times"/>
          <w:i/>
          <w:iCs/>
          <w:lang w:eastAsia="en-GB"/>
        </w:rPr>
        <w:t xml:space="preserve"> and what you can learn from them</w:t>
      </w:r>
      <w:r w:rsidRPr="00B73A67">
        <w:rPr>
          <w:rFonts w:ascii="Times" w:hAnsi="Times"/>
          <w:lang w:eastAsia="en-GB"/>
        </w:rPr>
        <w:t xml:space="preserve">, published by </w:t>
      </w:r>
      <w:r w:rsidRPr="00B73A67">
        <w:rPr>
          <w:rFonts w:ascii="Times" w:hAnsi="Times"/>
          <w:i/>
          <w:iCs/>
          <w:lang w:eastAsia="en-GB"/>
        </w:rPr>
        <w:t>New Nutrition Business</w:t>
      </w:r>
      <w:r w:rsidRPr="00B73A67">
        <w:rPr>
          <w:rFonts w:ascii="Times" w:hAnsi="Times"/>
          <w:lang w:eastAsia="en-GB"/>
        </w:rPr>
        <w:t>. "And many plant meat makers have made most of them."</w:t>
      </w:r>
    </w:p>
    <w:p w14:paraId="079CFAC0" w14:textId="77777777" w:rsidR="00B73A67" w:rsidRPr="00B73A67" w:rsidRDefault="00B73A67" w:rsidP="00B73A67">
      <w:pPr>
        <w:pStyle w:val="NormalWeb"/>
        <w:kinsoku w:val="0"/>
        <w:overflowPunct w:val="0"/>
        <w:textAlignment w:val="baseline"/>
        <w:rPr>
          <w:rFonts w:ascii="Times" w:hAnsi="Times"/>
          <w:lang w:eastAsia="en-GB"/>
        </w:rPr>
      </w:pPr>
      <w:r w:rsidRPr="00B73A67">
        <w:rPr>
          <w:rFonts w:ascii="Times" w:hAnsi="Times"/>
          <w:lang w:eastAsia="en-GB"/>
        </w:rPr>
        <w:t xml:space="preserve">As part of its research for the report - first published in 2007 and now in its 4th edition - </w:t>
      </w:r>
      <w:r w:rsidRPr="00B73A67">
        <w:rPr>
          <w:rFonts w:ascii="Times" w:hAnsi="Times"/>
          <w:i/>
          <w:iCs/>
          <w:lang w:eastAsia="en-GB"/>
        </w:rPr>
        <w:t>New Nutrition Business</w:t>
      </w:r>
      <w:r w:rsidRPr="00B73A67">
        <w:rPr>
          <w:rFonts w:ascii="Times" w:hAnsi="Times"/>
          <w:lang w:eastAsia="en-GB"/>
        </w:rPr>
        <w:t xml:space="preserve"> researched the financials of a sample of 100 plant-based meat brands in Europe, the US, Canada, Australia &amp; New Zealand.</w:t>
      </w:r>
    </w:p>
    <w:p w14:paraId="2C4C4442" w14:textId="77777777" w:rsidR="00B73A67" w:rsidRPr="00B73A67" w:rsidRDefault="00B73A67" w:rsidP="00B73A67">
      <w:pPr>
        <w:pStyle w:val="NormalWeb"/>
        <w:kinsoku w:val="0"/>
        <w:overflowPunct w:val="0"/>
        <w:textAlignment w:val="baseline"/>
        <w:rPr>
          <w:rFonts w:ascii="Times" w:hAnsi="Times"/>
          <w:lang w:eastAsia="en-GB"/>
        </w:rPr>
      </w:pPr>
      <w:r w:rsidRPr="00B73A67">
        <w:rPr>
          <w:rFonts w:ascii="Times" w:hAnsi="Times"/>
          <w:lang w:eastAsia="en-GB"/>
        </w:rPr>
        <w:t>"Not one was showing any sign of making a profit, even after five or more years in business," Mellentin explained. "And those with the fastest-growing sales also had the fastest-growing losses."</w:t>
      </w:r>
    </w:p>
    <w:p w14:paraId="04E36DC6" w14:textId="1ECAC5A2" w:rsidR="00B73A67" w:rsidRPr="00B73A67" w:rsidRDefault="00B73A67" w:rsidP="00B73A67">
      <w:pPr>
        <w:pStyle w:val="NormalWeb"/>
        <w:kinsoku w:val="0"/>
        <w:overflowPunct w:val="0"/>
        <w:textAlignment w:val="baseline"/>
        <w:rPr>
          <w:rFonts w:ascii="Times" w:hAnsi="Times"/>
          <w:lang w:eastAsia="en-GB"/>
        </w:rPr>
      </w:pPr>
      <w:r w:rsidRPr="00B73A67">
        <w:rPr>
          <w:rFonts w:ascii="Times" w:hAnsi="Times"/>
          <w:lang w:eastAsia="en-GB"/>
        </w:rPr>
        <w:t xml:space="preserve">"What they shared is they made </w:t>
      </w:r>
      <w:r w:rsidR="002D4456">
        <w:rPr>
          <w:rFonts w:ascii="Times" w:hAnsi="Times"/>
          <w:lang w:eastAsia="en-GB"/>
        </w:rPr>
        <w:t>several</w:t>
      </w:r>
      <w:r w:rsidRPr="00B73A67">
        <w:rPr>
          <w:rFonts w:ascii="Times" w:hAnsi="Times"/>
          <w:lang w:eastAsia="en-GB"/>
        </w:rPr>
        <w:t xml:space="preserve"> of the most common strategy mistakes," added Mellentin. </w:t>
      </w:r>
    </w:p>
    <w:p w14:paraId="23F6F795" w14:textId="77777777" w:rsidR="00B73A67" w:rsidRPr="00B73A67" w:rsidRDefault="00B73A67" w:rsidP="00B73A67">
      <w:pPr>
        <w:pStyle w:val="NormalWeb"/>
        <w:kinsoku w:val="0"/>
        <w:overflowPunct w:val="0"/>
        <w:textAlignment w:val="baseline"/>
        <w:rPr>
          <w:rFonts w:ascii="Times" w:hAnsi="Times"/>
          <w:lang w:eastAsia="en-GB"/>
        </w:rPr>
      </w:pPr>
      <w:r w:rsidRPr="00B73A67">
        <w:rPr>
          <w:rFonts w:ascii="Times" w:hAnsi="Times"/>
          <w:lang w:eastAsia="en-GB"/>
        </w:rPr>
        <w:t>These included:</w:t>
      </w:r>
    </w:p>
    <w:p w14:paraId="5484E0E0" w14:textId="640C9E5B" w:rsidR="00B73A67" w:rsidRPr="00B73A67" w:rsidRDefault="00B73A67" w:rsidP="00B73A67">
      <w:pPr>
        <w:pStyle w:val="NormalWeb"/>
        <w:kinsoku w:val="0"/>
        <w:overflowPunct w:val="0"/>
        <w:textAlignment w:val="baseline"/>
        <w:rPr>
          <w:rFonts w:ascii="Times" w:hAnsi="Times"/>
          <w:lang w:eastAsia="en-GB"/>
        </w:rPr>
      </w:pPr>
      <w:r w:rsidRPr="00B73A67">
        <w:rPr>
          <w:rFonts w:ascii="Times" w:hAnsi="Times"/>
          <w:lang w:eastAsia="en-GB"/>
        </w:rPr>
        <w:t xml:space="preserve">1. </w:t>
      </w:r>
      <w:r w:rsidRPr="00B73A67">
        <w:rPr>
          <w:rFonts w:ascii="Times" w:hAnsi="Times"/>
          <w:b/>
          <w:bCs/>
          <w:lang w:eastAsia="en-GB"/>
        </w:rPr>
        <w:t>They forgot that taste &amp; texture matters most:</w:t>
      </w:r>
      <w:r w:rsidRPr="00B73A67">
        <w:rPr>
          <w:rFonts w:ascii="Times" w:hAnsi="Times"/>
          <w:lang w:eastAsia="en-GB"/>
        </w:rPr>
        <w:t xml:space="preserve"> Fail to meet consumer expectations of taste and you fail. Canadian plant meat maker Maple Leaf Foods told stock analysts early in 2022 that consumer trial rates "were super high, penetrating 60% of US households, but consumers’ needs simply were not met, and they did not repeat purchase. As a result, the category did not reach expected levels of habituation, had very high lapse rates and very low buy rates.”</w:t>
      </w:r>
    </w:p>
    <w:p w14:paraId="08B3D1BD" w14:textId="77777777" w:rsidR="00B73A67" w:rsidRPr="00B73A67" w:rsidRDefault="00B73A67" w:rsidP="00B73A67">
      <w:pPr>
        <w:pStyle w:val="NormalWeb"/>
        <w:kinsoku w:val="0"/>
        <w:overflowPunct w:val="0"/>
        <w:textAlignment w:val="baseline"/>
        <w:rPr>
          <w:rFonts w:ascii="Times" w:hAnsi="Times"/>
          <w:lang w:eastAsia="en-GB"/>
        </w:rPr>
      </w:pPr>
      <w:r w:rsidRPr="00B73A67">
        <w:rPr>
          <w:rFonts w:ascii="Times" w:hAnsi="Times"/>
          <w:lang w:eastAsia="en-GB"/>
        </w:rPr>
        <w:t xml:space="preserve">2. </w:t>
      </w:r>
      <w:r w:rsidRPr="00B73A67">
        <w:rPr>
          <w:rFonts w:ascii="Times" w:hAnsi="Times"/>
          <w:b/>
          <w:bCs/>
          <w:lang w:eastAsia="en-GB"/>
        </w:rPr>
        <w:t>Jumping straight to mass:</w:t>
      </w:r>
      <w:r w:rsidRPr="00B73A67">
        <w:rPr>
          <w:rFonts w:ascii="Times" w:hAnsi="Times"/>
          <w:lang w:eastAsia="en-GB"/>
        </w:rPr>
        <w:t xml:space="preserve"> "This is almost always a bad idea," said Mellentin. "It’s best to start with a beach-head of motivated consumers and expand from there. At present there just isn't a big enough group of consumers in the mainstream. As a result, there’s a long way to go to get the category from the current 1.4% to even 5% of total meat category sales."</w:t>
      </w:r>
    </w:p>
    <w:p w14:paraId="7581E366" w14:textId="77777777" w:rsidR="00B73A67" w:rsidRPr="00B73A67" w:rsidRDefault="00B73A67" w:rsidP="00B73A67">
      <w:pPr>
        <w:pStyle w:val="NormalWeb"/>
        <w:kinsoku w:val="0"/>
        <w:overflowPunct w:val="0"/>
        <w:textAlignment w:val="baseline"/>
        <w:rPr>
          <w:rFonts w:ascii="Times" w:hAnsi="Times"/>
          <w:lang w:eastAsia="en-GB"/>
        </w:rPr>
      </w:pPr>
      <w:r w:rsidRPr="00B73A67">
        <w:rPr>
          <w:rFonts w:ascii="Times" w:hAnsi="Times"/>
          <w:lang w:eastAsia="en-GB"/>
        </w:rPr>
        <w:t xml:space="preserve">3. </w:t>
      </w:r>
      <w:r w:rsidRPr="00B73A67">
        <w:rPr>
          <w:rFonts w:ascii="Times" w:hAnsi="Times"/>
          <w:b/>
          <w:bCs/>
          <w:lang w:eastAsia="en-GB"/>
        </w:rPr>
        <w:t>Over-estimating the size of the opportunity:</w:t>
      </w:r>
      <w:r w:rsidRPr="00B73A67">
        <w:rPr>
          <w:rFonts w:ascii="Times" w:hAnsi="Times"/>
          <w:lang w:eastAsia="en-GB"/>
        </w:rPr>
        <w:t xml:space="preserve"> "Many brands thought they would get straight-line growth. This came from the belief – and it was belief, not evidence-based – that ever-more people would become meat reducers. The reality is not simple," explained Mellentin. </w:t>
      </w:r>
      <w:r w:rsidRPr="009834AF">
        <w:rPr>
          <w:rFonts w:ascii="Times" w:hAnsi="Times"/>
          <w:i/>
          <w:iCs/>
          <w:lang w:eastAsia="en-GB"/>
        </w:rPr>
        <w:t>New Nutrition Business’s</w:t>
      </w:r>
      <w:r w:rsidRPr="00B73A67">
        <w:rPr>
          <w:rFonts w:ascii="Times" w:hAnsi="Times"/>
          <w:lang w:eastAsia="en-GB"/>
        </w:rPr>
        <w:t xml:space="preserve"> most-recent 5-country consumer survey found that 24% of people say they are trying to consume less meat. "The figure was 23% back in 2020," Mellentin added. "Growth in the numbers of meat reducers has slowed dramatically. This </w:t>
      </w:r>
      <w:r w:rsidRPr="00B73A67">
        <w:rPr>
          <w:rFonts w:ascii="Times" w:hAnsi="Times"/>
          <w:lang w:eastAsia="en-GB"/>
        </w:rPr>
        <w:lastRenderedPageBreak/>
        <w:t>makes sense because consumers’ beliefs about food &amp; health are fragmented. We must see markets and consumers as they are, not as we would wish them to be."</w:t>
      </w:r>
    </w:p>
    <w:p w14:paraId="12FDB28C" w14:textId="77777777" w:rsidR="00B73A67" w:rsidRPr="00B73A67" w:rsidRDefault="00B73A67" w:rsidP="00B73A67">
      <w:pPr>
        <w:pStyle w:val="NormalWeb"/>
        <w:kinsoku w:val="0"/>
        <w:overflowPunct w:val="0"/>
        <w:textAlignment w:val="baseline"/>
        <w:rPr>
          <w:rFonts w:ascii="Times" w:hAnsi="Times"/>
          <w:lang w:eastAsia="en-GB"/>
        </w:rPr>
      </w:pPr>
      <w:r w:rsidRPr="00B73A67">
        <w:rPr>
          <w:rFonts w:ascii="Times" w:hAnsi="Times"/>
          <w:lang w:eastAsia="en-GB"/>
        </w:rPr>
        <w:t>"As a result of making mistakes, what has happened in the plant-based meat sector is almost the opposite of what many people in the industry thought would happen. It’s even worse than we thought (we believed the sector had low-growth, niche potential). The category is stalling, even falling," said Mellentin.</w:t>
      </w:r>
    </w:p>
    <w:p w14:paraId="29B76D51" w14:textId="77777777" w:rsidR="00B73A67" w:rsidRPr="00B73A67" w:rsidRDefault="00B73A67" w:rsidP="00B73A67">
      <w:pPr>
        <w:pStyle w:val="NormalWeb"/>
        <w:kinsoku w:val="0"/>
        <w:overflowPunct w:val="0"/>
        <w:textAlignment w:val="baseline"/>
        <w:rPr>
          <w:rFonts w:ascii="Times" w:hAnsi="Times"/>
          <w:lang w:eastAsia="en-GB"/>
        </w:rPr>
      </w:pPr>
      <w:r w:rsidRPr="00B73A67">
        <w:rPr>
          <w:rFonts w:ascii="Times" w:hAnsi="Times"/>
          <w:lang w:eastAsia="en-GB"/>
        </w:rPr>
        <w:t xml:space="preserve">The lessons from the plant-based meat segment can be applied to any category. </w:t>
      </w:r>
    </w:p>
    <w:p w14:paraId="76BE4C26" w14:textId="28F780E6" w:rsidR="008618DB" w:rsidRPr="00B73A67" w:rsidRDefault="00B73A67" w:rsidP="00B73A67">
      <w:pPr>
        <w:pStyle w:val="NormalWeb"/>
        <w:kinsoku w:val="0"/>
        <w:overflowPunct w:val="0"/>
        <w:spacing w:before="0" w:beforeAutospacing="0" w:after="0" w:afterAutospacing="0"/>
        <w:textAlignment w:val="baseline"/>
        <w:rPr>
          <w:rFonts w:ascii="Times" w:hAnsi="Times"/>
        </w:rPr>
      </w:pPr>
      <w:r w:rsidRPr="00B73A67">
        <w:rPr>
          <w:rFonts w:ascii="Times" w:hAnsi="Times"/>
          <w:lang w:eastAsia="en-GB"/>
        </w:rPr>
        <w:t>"We have just been through a decade</w:t>
      </w:r>
      <w:r w:rsidR="009834AF">
        <w:rPr>
          <w:rFonts w:ascii="Times" w:hAnsi="Times"/>
          <w:lang w:eastAsia="en-GB"/>
        </w:rPr>
        <w:t xml:space="preserve"> </w:t>
      </w:r>
      <w:r w:rsidRPr="00B73A67">
        <w:rPr>
          <w:rFonts w:ascii="Times" w:hAnsi="Times"/>
          <w:lang w:eastAsia="en-GB"/>
        </w:rPr>
        <w:t xml:space="preserve">in which </w:t>
      </w:r>
      <w:r w:rsidR="009834AF">
        <w:rPr>
          <w:rFonts w:ascii="Times" w:hAnsi="Times"/>
          <w:lang w:eastAsia="en-GB"/>
        </w:rPr>
        <w:t>hundre</w:t>
      </w:r>
      <w:r w:rsidRPr="00B73A67">
        <w:rPr>
          <w:rFonts w:ascii="Times" w:hAnsi="Times"/>
          <w:lang w:eastAsia="en-GB"/>
        </w:rPr>
        <w:t>ds of brands have come to market – often based on badly-thought-out business models, and often made possible by the exuberance of investors who fell for the ‘build sales and profits will follow’ way of thinking imported from Silicon Valley," said Mellentin. He continued: "As economic challenges bite deeper over the next three-to-five years, the willingness to understand and learn from failures will become a super-power for food industry executives."</w:t>
      </w:r>
    </w:p>
    <w:p w14:paraId="0A2406C5" w14:textId="77777777" w:rsidR="003D29E1" w:rsidRPr="00B73A67" w:rsidRDefault="003D29E1" w:rsidP="00C53382">
      <w:pPr>
        <w:rPr>
          <w:rFonts w:ascii="Times" w:eastAsiaTheme="minorEastAsia" w:hAnsi="Times" w:cstheme="minorHAnsi"/>
          <w:b/>
          <w:lang w:val="en-US"/>
        </w:rPr>
      </w:pPr>
    </w:p>
    <w:p w14:paraId="561EDE21" w14:textId="77777777" w:rsidR="00B73A67" w:rsidRPr="00B73A67" w:rsidRDefault="00B73A67" w:rsidP="00C53382">
      <w:pPr>
        <w:rPr>
          <w:rFonts w:ascii="Times" w:eastAsiaTheme="minorEastAsia" w:hAnsi="Times" w:cstheme="minorHAnsi"/>
          <w:b/>
          <w:lang w:val="en-US"/>
        </w:rPr>
      </w:pPr>
    </w:p>
    <w:p w14:paraId="04D6A395" w14:textId="262E37C9" w:rsidR="00C53382" w:rsidRPr="00B73A67" w:rsidRDefault="00C53382" w:rsidP="00C53382">
      <w:pPr>
        <w:rPr>
          <w:rFonts w:ascii="Times" w:eastAsiaTheme="minorEastAsia" w:hAnsi="Times" w:cstheme="minorHAnsi"/>
          <w:b/>
          <w:lang w:val="en-US"/>
        </w:rPr>
      </w:pPr>
      <w:r w:rsidRPr="00B73A67">
        <w:rPr>
          <w:rFonts w:ascii="Times" w:eastAsiaTheme="minorEastAsia" w:hAnsi="Times" w:cstheme="minorHAnsi"/>
          <w:b/>
          <w:lang w:val="en-US"/>
        </w:rPr>
        <w:t>NOTES FOR EDITORS</w:t>
      </w:r>
    </w:p>
    <w:p w14:paraId="394E3743" w14:textId="77777777" w:rsidR="00C53382" w:rsidRPr="00B73A67" w:rsidRDefault="00C53382" w:rsidP="00C53382">
      <w:pPr>
        <w:rPr>
          <w:rFonts w:ascii="Times" w:eastAsiaTheme="minorEastAsia" w:hAnsi="Times" w:cstheme="minorHAnsi"/>
          <w:lang w:val="en-US"/>
        </w:rPr>
      </w:pPr>
    </w:p>
    <w:p w14:paraId="1E2C9A4A" w14:textId="0FAB9427" w:rsidR="00C53382" w:rsidRPr="00B73A67" w:rsidRDefault="00C53382" w:rsidP="00C53382">
      <w:pPr>
        <w:pStyle w:val="ListParagraph"/>
        <w:numPr>
          <w:ilvl w:val="0"/>
          <w:numId w:val="5"/>
        </w:numPr>
        <w:rPr>
          <w:rFonts w:ascii="Times" w:hAnsi="Times" w:cstheme="minorHAnsi"/>
        </w:rPr>
      </w:pPr>
      <w:r w:rsidRPr="00B73A67">
        <w:rPr>
          <w:rFonts w:ascii="Times" w:hAnsi="Times" w:cstheme="minorHAnsi"/>
        </w:rPr>
        <w:t xml:space="preserve">Editors can request comment or arrange an interview </w:t>
      </w:r>
      <w:r w:rsidR="00B42654">
        <w:rPr>
          <w:rFonts w:ascii="Times" w:hAnsi="Times" w:cstheme="minorHAnsi"/>
        </w:rPr>
        <w:t xml:space="preserve">with Julian Mellentin </w:t>
      </w:r>
      <w:r w:rsidRPr="00B73A67">
        <w:rPr>
          <w:rFonts w:ascii="Times" w:hAnsi="Times" w:cstheme="minorHAnsi"/>
        </w:rPr>
        <w:t>by contacting:</w:t>
      </w:r>
    </w:p>
    <w:p w14:paraId="3027D8C2" w14:textId="77777777" w:rsidR="00C53382" w:rsidRPr="00B73A67" w:rsidRDefault="00C53382" w:rsidP="00C53382">
      <w:pPr>
        <w:ind w:firstLine="720"/>
        <w:rPr>
          <w:rFonts w:ascii="Times" w:hAnsi="Times" w:cstheme="minorHAnsi"/>
        </w:rPr>
      </w:pPr>
      <w:r w:rsidRPr="00B73A67">
        <w:rPr>
          <w:rFonts w:ascii="Times" w:hAnsi="Times" w:cstheme="minorHAnsi"/>
          <w:b/>
        </w:rPr>
        <w:t>North America</w:t>
      </w:r>
      <w:r w:rsidRPr="00B73A67">
        <w:rPr>
          <w:rFonts w:ascii="Times" w:hAnsi="Times" w:cstheme="minorHAnsi"/>
        </w:rPr>
        <w:t xml:space="preserve"> - Dale Buss at </w:t>
      </w:r>
      <w:hyperlink r:id="rId7" w:history="1">
        <w:r w:rsidRPr="00B73A67">
          <w:rPr>
            <w:rStyle w:val="Hyperlink"/>
            <w:rFonts w:ascii="Times" w:hAnsi="Times" w:cstheme="minorHAnsi"/>
          </w:rPr>
          <w:t>daledbuss@aol.com</w:t>
        </w:r>
      </w:hyperlink>
      <w:r w:rsidRPr="00B73A67">
        <w:rPr>
          <w:rFonts w:ascii="Times" w:hAnsi="Times" w:cstheme="minorHAnsi"/>
        </w:rPr>
        <w:t xml:space="preserve"> or 248/953-2701</w:t>
      </w:r>
    </w:p>
    <w:p w14:paraId="6042AE04" w14:textId="77777777" w:rsidR="003B53A1" w:rsidRPr="00B73A67" w:rsidRDefault="00C53382" w:rsidP="003B53A1">
      <w:pPr>
        <w:pStyle w:val="ListParagraph"/>
        <w:rPr>
          <w:rFonts w:ascii="Times" w:hAnsi="Times" w:cstheme="minorHAnsi"/>
          <w:lang w:val="sv-SE"/>
        </w:rPr>
      </w:pPr>
      <w:r w:rsidRPr="00B73A67">
        <w:rPr>
          <w:rFonts w:ascii="Times" w:hAnsi="Times" w:cstheme="minorHAnsi"/>
          <w:b/>
          <w:lang w:val="sv-SE"/>
        </w:rPr>
        <w:t>International</w:t>
      </w:r>
      <w:r w:rsidRPr="00B73A67">
        <w:rPr>
          <w:rFonts w:ascii="Times" w:hAnsi="Times" w:cstheme="minorHAnsi"/>
          <w:lang w:val="sv-SE"/>
        </w:rPr>
        <w:t xml:space="preserve"> - Mikaela Linden at </w:t>
      </w:r>
      <w:r w:rsidR="00000000">
        <w:fldChar w:fldCharType="begin"/>
      </w:r>
      <w:r w:rsidR="00000000" w:rsidRPr="00296AFA">
        <w:rPr>
          <w:lang w:val="sv-SE"/>
        </w:rPr>
        <w:instrText xml:space="preserve"> HYPERLINK "mailto:mikaela.linden@new-nutrition.com" </w:instrText>
      </w:r>
      <w:r w:rsidR="00000000">
        <w:fldChar w:fldCharType="separate"/>
      </w:r>
      <w:r w:rsidR="00FE033A" w:rsidRPr="00B73A67">
        <w:rPr>
          <w:rStyle w:val="Hyperlink"/>
          <w:rFonts w:ascii="Times" w:hAnsi="Times" w:cstheme="minorHAnsi"/>
          <w:lang w:val="sv-SE"/>
        </w:rPr>
        <w:t>mikaela.linden@new-nutrition.com</w:t>
      </w:r>
      <w:r w:rsidR="00000000">
        <w:rPr>
          <w:rStyle w:val="Hyperlink"/>
          <w:rFonts w:ascii="Times" w:hAnsi="Times" w:cstheme="minorHAnsi"/>
          <w:lang w:val="sv-SE"/>
        </w:rPr>
        <w:fldChar w:fldCharType="end"/>
      </w:r>
      <w:r w:rsidR="00FE033A" w:rsidRPr="00B73A67">
        <w:rPr>
          <w:rFonts w:ascii="Times" w:hAnsi="Times" w:cstheme="minorHAnsi"/>
          <w:lang w:val="sv-SE"/>
        </w:rPr>
        <w:t xml:space="preserve"> </w:t>
      </w:r>
    </w:p>
    <w:p w14:paraId="4FC86414" w14:textId="5A89EE4C" w:rsidR="00432764" w:rsidRPr="00B73A67" w:rsidRDefault="00B73A67" w:rsidP="003B53A1">
      <w:pPr>
        <w:pStyle w:val="ListParagraph"/>
        <w:numPr>
          <w:ilvl w:val="0"/>
          <w:numId w:val="5"/>
        </w:numPr>
        <w:rPr>
          <w:rFonts w:ascii="Times" w:hAnsi="Times" w:cstheme="minorHAnsi"/>
          <w:lang w:val="en-GB"/>
        </w:rPr>
      </w:pPr>
      <w:r w:rsidRPr="00B73A67">
        <w:rPr>
          <w:rFonts w:ascii="Times" w:eastAsia="Times New Roman" w:hAnsi="Times" w:cs="Arial"/>
          <w:i/>
          <w:iCs/>
          <w:color w:val="000000" w:themeColor="text1"/>
          <w:lang w:eastAsia="en-GB"/>
        </w:rPr>
        <w:t>Failures – and what you can learn from them</w:t>
      </w:r>
      <w:r w:rsidR="003B53A1" w:rsidRPr="00B73A67">
        <w:rPr>
          <w:rFonts w:ascii="Times" w:eastAsia="Times New Roman" w:hAnsi="Times" w:cs="Arial"/>
          <w:i/>
          <w:iCs/>
          <w:color w:val="000000" w:themeColor="text1"/>
          <w:lang w:eastAsia="en-GB"/>
        </w:rPr>
        <w:t xml:space="preserve"> </w:t>
      </w:r>
      <w:r w:rsidR="009E4901" w:rsidRPr="00B73A67">
        <w:rPr>
          <w:rFonts w:ascii="Times" w:hAnsi="Times" w:cstheme="minorHAnsi"/>
        </w:rPr>
        <w:t xml:space="preserve">is available to buy at </w:t>
      </w:r>
      <w:hyperlink r:id="rId8" w:history="1">
        <w:r w:rsidR="00B90044" w:rsidRPr="00EA13EB">
          <w:rPr>
            <w:rStyle w:val="Hyperlink"/>
            <w:rFonts w:ascii="Times" w:hAnsi="Times" w:cstheme="minorHAnsi"/>
          </w:rPr>
          <w:t>https://www.new-nutrition.com/nnbReport/display/253</w:t>
        </w:r>
      </w:hyperlink>
      <w:r w:rsidR="00B90044">
        <w:rPr>
          <w:rFonts w:ascii="Times" w:hAnsi="Times" w:cstheme="minorHAnsi"/>
        </w:rPr>
        <w:t xml:space="preserve"> </w:t>
      </w:r>
    </w:p>
    <w:p w14:paraId="11FA21AC" w14:textId="04163829" w:rsidR="00C53382" w:rsidRPr="00B73A67" w:rsidRDefault="00C53382" w:rsidP="00C53382">
      <w:pPr>
        <w:pStyle w:val="ListParagraph"/>
        <w:numPr>
          <w:ilvl w:val="0"/>
          <w:numId w:val="5"/>
        </w:numPr>
        <w:rPr>
          <w:rFonts w:ascii="Times" w:hAnsi="Times" w:cstheme="minorHAnsi"/>
        </w:rPr>
      </w:pPr>
      <w:r w:rsidRPr="00B73A67">
        <w:rPr>
          <w:rFonts w:ascii="Times" w:hAnsi="Times" w:cstheme="minorHAnsi"/>
        </w:rPr>
        <w:t xml:space="preserve">Julian Mellentin is a consultant specialising in the international business of food, </w:t>
      </w:r>
      <w:proofErr w:type="gramStart"/>
      <w:r w:rsidRPr="00B73A67">
        <w:rPr>
          <w:rFonts w:ascii="Times" w:hAnsi="Times" w:cstheme="minorHAnsi"/>
        </w:rPr>
        <w:t>nutrition</w:t>
      </w:r>
      <w:proofErr w:type="gramEnd"/>
      <w:r w:rsidRPr="00B73A67">
        <w:rPr>
          <w:rFonts w:ascii="Times" w:hAnsi="Times" w:cstheme="minorHAnsi"/>
        </w:rPr>
        <w:t xml:space="preserve"> and health. He is director of New Nutrition Business, which provides expert consultancy services to agriculture, ingredient and branded product companies on all aspects of nutrition and health, </w:t>
      </w:r>
      <w:r w:rsidR="00037B5A" w:rsidRPr="00B73A67">
        <w:rPr>
          <w:rFonts w:ascii="Times" w:hAnsi="Times" w:cstheme="minorHAnsi"/>
        </w:rPr>
        <w:t xml:space="preserve">from science to retail strategy, </w:t>
      </w:r>
      <w:r w:rsidRPr="00B73A67">
        <w:rPr>
          <w:rFonts w:ascii="Times" w:hAnsi="Times" w:cstheme="minorHAnsi"/>
        </w:rPr>
        <w:t xml:space="preserve">focusing on concrete, implementable strategies. </w:t>
      </w:r>
      <w:r w:rsidRPr="001F04F1">
        <w:rPr>
          <w:rFonts w:ascii="Times" w:hAnsi="Times" w:cstheme="minorHAnsi"/>
          <w:i/>
          <w:iCs/>
        </w:rPr>
        <w:t>New Nutrition Business</w:t>
      </w:r>
      <w:r w:rsidR="001F04F1">
        <w:rPr>
          <w:rFonts w:ascii="Times" w:hAnsi="Times" w:cstheme="minorHAnsi"/>
          <w:i/>
          <w:iCs/>
        </w:rPr>
        <w:t xml:space="preserve"> </w:t>
      </w:r>
      <w:r w:rsidRPr="00B73A67">
        <w:rPr>
          <w:rFonts w:ascii="Times" w:hAnsi="Times" w:cstheme="minorHAnsi"/>
        </w:rPr>
        <w:t>publication</w:t>
      </w:r>
      <w:r w:rsidR="001F04F1">
        <w:rPr>
          <w:rFonts w:ascii="Times" w:hAnsi="Times" w:cstheme="minorHAnsi"/>
        </w:rPr>
        <w:t>s</w:t>
      </w:r>
      <w:r w:rsidRPr="00B73A67">
        <w:rPr>
          <w:rFonts w:ascii="Times" w:hAnsi="Times" w:cstheme="minorHAnsi"/>
        </w:rPr>
        <w:t xml:space="preserve"> provide case studies and analysis of success and failure in the global nutrition business and </w:t>
      </w:r>
      <w:r w:rsidR="001F04F1">
        <w:rPr>
          <w:rFonts w:ascii="Times" w:hAnsi="Times" w:cstheme="minorHAnsi"/>
        </w:rPr>
        <w:t>are</w:t>
      </w:r>
      <w:r w:rsidRPr="00B73A67">
        <w:rPr>
          <w:rFonts w:ascii="Times" w:hAnsi="Times" w:cstheme="minorHAnsi"/>
        </w:rPr>
        <w:t xml:space="preserve"> used by companies in 42 countries. Find out more at </w:t>
      </w:r>
      <w:hyperlink r:id="rId9" w:history="1">
        <w:r w:rsidR="00D50035" w:rsidRPr="00B73A67">
          <w:rPr>
            <w:rStyle w:val="Hyperlink"/>
            <w:rFonts w:ascii="Times" w:hAnsi="Times" w:cstheme="minorHAnsi"/>
          </w:rPr>
          <w:t>www.new-nutrition.com</w:t>
        </w:r>
      </w:hyperlink>
      <w:r w:rsidR="00D50035" w:rsidRPr="00B73A67">
        <w:rPr>
          <w:rFonts w:ascii="Times" w:hAnsi="Times" w:cstheme="minorHAnsi"/>
        </w:rPr>
        <w:t>.</w:t>
      </w:r>
    </w:p>
    <w:p w14:paraId="43EA863F" w14:textId="77777777" w:rsidR="00C53382" w:rsidRPr="00B73A67" w:rsidRDefault="00C53382" w:rsidP="00C53382">
      <w:pPr>
        <w:rPr>
          <w:rFonts w:ascii="Times" w:eastAsiaTheme="minorEastAsia" w:hAnsi="Times" w:cstheme="minorHAnsi"/>
          <w:lang w:val="en-US"/>
        </w:rPr>
      </w:pPr>
    </w:p>
    <w:p w14:paraId="0C98C3F0" w14:textId="795EC6CD" w:rsidR="0080062D" w:rsidRPr="00B73A67" w:rsidRDefault="0080062D" w:rsidP="00EF3D93">
      <w:pPr>
        <w:pStyle w:val="NormalWeb"/>
        <w:rPr>
          <w:rFonts w:ascii="Times" w:hAnsi="Times" w:cstheme="minorHAnsi"/>
          <w:color w:val="FF0000"/>
        </w:rPr>
      </w:pPr>
    </w:p>
    <w:sectPr w:rsidR="0080062D" w:rsidRPr="00B73A67" w:rsidSect="00A97CB8">
      <w:head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6784C" w14:textId="77777777" w:rsidR="0028211C" w:rsidRDefault="0028211C" w:rsidP="003E292D">
      <w:r>
        <w:separator/>
      </w:r>
    </w:p>
  </w:endnote>
  <w:endnote w:type="continuationSeparator" w:id="0">
    <w:p w14:paraId="1E617BF5" w14:textId="77777777" w:rsidR="0028211C" w:rsidRDefault="0028211C" w:rsidP="003E2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w:panose1 w:val="00000500000000020000"/>
    <w:charset w:val="00"/>
    <w:family w:val="auto"/>
    <w:pitch w:val="variable"/>
    <w:sig w:usb0="E00002FF" w:usb1="5000205A"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A8E5D" w14:textId="77777777" w:rsidR="0028211C" w:rsidRDefault="0028211C" w:rsidP="003E292D">
      <w:r>
        <w:separator/>
      </w:r>
    </w:p>
  </w:footnote>
  <w:footnote w:type="continuationSeparator" w:id="0">
    <w:p w14:paraId="0A9A81AF" w14:textId="77777777" w:rsidR="0028211C" w:rsidRDefault="0028211C" w:rsidP="003E29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15A88" w14:textId="090CA61A" w:rsidR="003E292D" w:rsidRDefault="003E292D">
    <w:pPr>
      <w:pStyle w:val="Header"/>
    </w:pPr>
    <w:r>
      <w:rPr>
        <w:noProof/>
        <w:lang w:eastAsia="en-GB"/>
      </w:rPr>
      <w:drawing>
        <wp:inline distT="0" distB="0" distL="0" distR="0" wp14:anchorId="0E188A00" wp14:editId="31A81B8A">
          <wp:extent cx="1423035" cy="401353"/>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nb_logo.jpg"/>
                  <pic:cNvPicPr/>
                </pic:nvPicPr>
                <pic:blipFill>
                  <a:blip r:embed="rId1">
                    <a:extLst>
                      <a:ext uri="{28A0092B-C50C-407E-A947-70E740481C1C}">
                        <a14:useLocalDpi xmlns:a14="http://schemas.microsoft.com/office/drawing/2010/main" val="0"/>
                      </a:ext>
                    </a:extLst>
                  </a:blip>
                  <a:stretch>
                    <a:fillRect/>
                  </a:stretch>
                </pic:blipFill>
                <pic:spPr>
                  <a:xfrm>
                    <a:off x="0" y="0"/>
                    <a:ext cx="1442435" cy="406824"/>
                  </a:xfrm>
                  <a:prstGeom prst="rect">
                    <a:avLst/>
                  </a:prstGeom>
                </pic:spPr>
              </pic:pic>
            </a:graphicData>
          </a:graphic>
        </wp:inline>
      </w:drawing>
    </w:r>
  </w:p>
  <w:p w14:paraId="16A636DB" w14:textId="77777777" w:rsidR="003E292D" w:rsidRDefault="003E29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93C7A"/>
    <w:multiLevelType w:val="multilevel"/>
    <w:tmpl w:val="8DC67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4F5139"/>
    <w:multiLevelType w:val="hybridMultilevel"/>
    <w:tmpl w:val="9F52A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FB5D1A"/>
    <w:multiLevelType w:val="hybridMultilevel"/>
    <w:tmpl w:val="AC46A8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D7317D"/>
    <w:multiLevelType w:val="hybridMultilevel"/>
    <w:tmpl w:val="9EC68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B44CE5"/>
    <w:multiLevelType w:val="hybridMultilevel"/>
    <w:tmpl w:val="8E327FDE"/>
    <w:lvl w:ilvl="0" w:tplc="FA1810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7AC0822"/>
    <w:multiLevelType w:val="multilevel"/>
    <w:tmpl w:val="516AC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220D1C"/>
    <w:multiLevelType w:val="hybridMultilevel"/>
    <w:tmpl w:val="367EDCEE"/>
    <w:lvl w:ilvl="0" w:tplc="3A1222D4">
      <w:start w:val="1"/>
      <w:numFmt w:val="bullet"/>
      <w:lvlText w:val="•"/>
      <w:lvlJc w:val="left"/>
      <w:pPr>
        <w:tabs>
          <w:tab w:val="num" w:pos="720"/>
        </w:tabs>
        <w:ind w:left="720" w:hanging="360"/>
      </w:pPr>
      <w:rPr>
        <w:rFonts w:ascii="Arial" w:hAnsi="Arial" w:hint="default"/>
      </w:rPr>
    </w:lvl>
    <w:lvl w:ilvl="1" w:tplc="63229448" w:tentative="1">
      <w:start w:val="1"/>
      <w:numFmt w:val="bullet"/>
      <w:lvlText w:val="•"/>
      <w:lvlJc w:val="left"/>
      <w:pPr>
        <w:tabs>
          <w:tab w:val="num" w:pos="1440"/>
        </w:tabs>
        <w:ind w:left="1440" w:hanging="360"/>
      </w:pPr>
      <w:rPr>
        <w:rFonts w:ascii="Arial" w:hAnsi="Arial" w:hint="default"/>
      </w:rPr>
    </w:lvl>
    <w:lvl w:ilvl="2" w:tplc="265E6FA2" w:tentative="1">
      <w:start w:val="1"/>
      <w:numFmt w:val="bullet"/>
      <w:lvlText w:val="•"/>
      <w:lvlJc w:val="left"/>
      <w:pPr>
        <w:tabs>
          <w:tab w:val="num" w:pos="2160"/>
        </w:tabs>
        <w:ind w:left="2160" w:hanging="360"/>
      </w:pPr>
      <w:rPr>
        <w:rFonts w:ascii="Arial" w:hAnsi="Arial" w:hint="default"/>
      </w:rPr>
    </w:lvl>
    <w:lvl w:ilvl="3" w:tplc="3138A2AA" w:tentative="1">
      <w:start w:val="1"/>
      <w:numFmt w:val="bullet"/>
      <w:lvlText w:val="•"/>
      <w:lvlJc w:val="left"/>
      <w:pPr>
        <w:tabs>
          <w:tab w:val="num" w:pos="2880"/>
        </w:tabs>
        <w:ind w:left="2880" w:hanging="360"/>
      </w:pPr>
      <w:rPr>
        <w:rFonts w:ascii="Arial" w:hAnsi="Arial" w:hint="default"/>
      </w:rPr>
    </w:lvl>
    <w:lvl w:ilvl="4" w:tplc="D7A449D6" w:tentative="1">
      <w:start w:val="1"/>
      <w:numFmt w:val="bullet"/>
      <w:lvlText w:val="•"/>
      <w:lvlJc w:val="left"/>
      <w:pPr>
        <w:tabs>
          <w:tab w:val="num" w:pos="3600"/>
        </w:tabs>
        <w:ind w:left="3600" w:hanging="360"/>
      </w:pPr>
      <w:rPr>
        <w:rFonts w:ascii="Arial" w:hAnsi="Arial" w:hint="default"/>
      </w:rPr>
    </w:lvl>
    <w:lvl w:ilvl="5" w:tplc="EF94C830" w:tentative="1">
      <w:start w:val="1"/>
      <w:numFmt w:val="bullet"/>
      <w:lvlText w:val="•"/>
      <w:lvlJc w:val="left"/>
      <w:pPr>
        <w:tabs>
          <w:tab w:val="num" w:pos="4320"/>
        </w:tabs>
        <w:ind w:left="4320" w:hanging="360"/>
      </w:pPr>
      <w:rPr>
        <w:rFonts w:ascii="Arial" w:hAnsi="Arial" w:hint="default"/>
      </w:rPr>
    </w:lvl>
    <w:lvl w:ilvl="6" w:tplc="74B22B14" w:tentative="1">
      <w:start w:val="1"/>
      <w:numFmt w:val="bullet"/>
      <w:lvlText w:val="•"/>
      <w:lvlJc w:val="left"/>
      <w:pPr>
        <w:tabs>
          <w:tab w:val="num" w:pos="5040"/>
        </w:tabs>
        <w:ind w:left="5040" w:hanging="360"/>
      </w:pPr>
      <w:rPr>
        <w:rFonts w:ascii="Arial" w:hAnsi="Arial" w:hint="default"/>
      </w:rPr>
    </w:lvl>
    <w:lvl w:ilvl="7" w:tplc="296A1C2C" w:tentative="1">
      <w:start w:val="1"/>
      <w:numFmt w:val="bullet"/>
      <w:lvlText w:val="•"/>
      <w:lvlJc w:val="left"/>
      <w:pPr>
        <w:tabs>
          <w:tab w:val="num" w:pos="5760"/>
        </w:tabs>
        <w:ind w:left="5760" w:hanging="360"/>
      </w:pPr>
      <w:rPr>
        <w:rFonts w:ascii="Arial" w:hAnsi="Arial" w:hint="default"/>
      </w:rPr>
    </w:lvl>
    <w:lvl w:ilvl="8" w:tplc="460EF1B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6A408A2"/>
    <w:multiLevelType w:val="hybridMultilevel"/>
    <w:tmpl w:val="A828A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B032FF"/>
    <w:multiLevelType w:val="hybridMultilevel"/>
    <w:tmpl w:val="82ECFF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56651DD"/>
    <w:multiLevelType w:val="hybridMultilevel"/>
    <w:tmpl w:val="4B94D6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177047"/>
    <w:multiLevelType w:val="multilevel"/>
    <w:tmpl w:val="2F1C8D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1605127"/>
    <w:multiLevelType w:val="hybridMultilevel"/>
    <w:tmpl w:val="2918F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CC15FF"/>
    <w:multiLevelType w:val="hybridMultilevel"/>
    <w:tmpl w:val="00865F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AA72A0"/>
    <w:multiLevelType w:val="hybridMultilevel"/>
    <w:tmpl w:val="89249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3747559">
    <w:abstractNumId w:val="5"/>
  </w:num>
  <w:num w:numId="2" w16cid:durableId="2039088356">
    <w:abstractNumId w:val="0"/>
  </w:num>
  <w:num w:numId="3" w16cid:durableId="1542132006">
    <w:abstractNumId w:val="10"/>
  </w:num>
  <w:num w:numId="4" w16cid:durableId="810832924">
    <w:abstractNumId w:val="2"/>
  </w:num>
  <w:num w:numId="5" w16cid:durableId="1747527639">
    <w:abstractNumId w:val="12"/>
  </w:num>
  <w:num w:numId="6" w16cid:durableId="915357469">
    <w:abstractNumId w:val="4"/>
  </w:num>
  <w:num w:numId="7" w16cid:durableId="286742613">
    <w:abstractNumId w:val="1"/>
  </w:num>
  <w:num w:numId="8" w16cid:durableId="1897736406">
    <w:abstractNumId w:val="8"/>
  </w:num>
  <w:num w:numId="9" w16cid:durableId="1157116091">
    <w:abstractNumId w:val="9"/>
  </w:num>
  <w:num w:numId="10" w16cid:durableId="1978222044">
    <w:abstractNumId w:val="11"/>
  </w:num>
  <w:num w:numId="11" w16cid:durableId="976298891">
    <w:abstractNumId w:val="3"/>
  </w:num>
  <w:num w:numId="12" w16cid:durableId="510487222">
    <w:abstractNumId w:val="13"/>
  </w:num>
  <w:num w:numId="13" w16cid:durableId="931091613">
    <w:abstractNumId w:val="6"/>
  </w:num>
  <w:num w:numId="14" w16cid:durableId="7411786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C31"/>
    <w:rsid w:val="000122C5"/>
    <w:rsid w:val="0002195B"/>
    <w:rsid w:val="00023468"/>
    <w:rsid w:val="00027582"/>
    <w:rsid w:val="00037B5A"/>
    <w:rsid w:val="00060EDE"/>
    <w:rsid w:val="000B77BB"/>
    <w:rsid w:val="000C6CFC"/>
    <w:rsid w:val="000D0927"/>
    <w:rsid w:val="000E02B0"/>
    <w:rsid w:val="000E0F0E"/>
    <w:rsid w:val="00100DF4"/>
    <w:rsid w:val="00113BC8"/>
    <w:rsid w:val="00115560"/>
    <w:rsid w:val="00145FB5"/>
    <w:rsid w:val="001647FB"/>
    <w:rsid w:val="00166117"/>
    <w:rsid w:val="00170B7D"/>
    <w:rsid w:val="00174F1B"/>
    <w:rsid w:val="00180823"/>
    <w:rsid w:val="001A0E0B"/>
    <w:rsid w:val="001B001C"/>
    <w:rsid w:val="001B25D5"/>
    <w:rsid w:val="001B2610"/>
    <w:rsid w:val="001C1359"/>
    <w:rsid w:val="001F04F1"/>
    <w:rsid w:val="001F138B"/>
    <w:rsid w:val="001F43A0"/>
    <w:rsid w:val="0022695D"/>
    <w:rsid w:val="00233E29"/>
    <w:rsid w:val="00276EA9"/>
    <w:rsid w:val="0028211C"/>
    <w:rsid w:val="00296AFA"/>
    <w:rsid w:val="002B56FC"/>
    <w:rsid w:val="002D4456"/>
    <w:rsid w:val="002D65EA"/>
    <w:rsid w:val="002E4BC1"/>
    <w:rsid w:val="00300AF7"/>
    <w:rsid w:val="00312F73"/>
    <w:rsid w:val="00330D96"/>
    <w:rsid w:val="00332174"/>
    <w:rsid w:val="0033538A"/>
    <w:rsid w:val="00337BFF"/>
    <w:rsid w:val="00351249"/>
    <w:rsid w:val="00373B96"/>
    <w:rsid w:val="00390EA6"/>
    <w:rsid w:val="003A6BDA"/>
    <w:rsid w:val="003B53A1"/>
    <w:rsid w:val="003C6E7B"/>
    <w:rsid w:val="003D2246"/>
    <w:rsid w:val="003D29E1"/>
    <w:rsid w:val="003E292D"/>
    <w:rsid w:val="003E29D1"/>
    <w:rsid w:val="0040012B"/>
    <w:rsid w:val="00403EAE"/>
    <w:rsid w:val="00423307"/>
    <w:rsid w:val="00432764"/>
    <w:rsid w:val="004625D1"/>
    <w:rsid w:val="004756D3"/>
    <w:rsid w:val="004A6F4E"/>
    <w:rsid w:val="004B7FBD"/>
    <w:rsid w:val="004C5625"/>
    <w:rsid w:val="004D2DD1"/>
    <w:rsid w:val="00521371"/>
    <w:rsid w:val="00527AEF"/>
    <w:rsid w:val="00533571"/>
    <w:rsid w:val="00547BCF"/>
    <w:rsid w:val="00562573"/>
    <w:rsid w:val="00565E8C"/>
    <w:rsid w:val="00567E5C"/>
    <w:rsid w:val="0059691D"/>
    <w:rsid w:val="005B52AA"/>
    <w:rsid w:val="005F4874"/>
    <w:rsid w:val="005F7B02"/>
    <w:rsid w:val="00612467"/>
    <w:rsid w:val="00615CA5"/>
    <w:rsid w:val="00632BA1"/>
    <w:rsid w:val="0063554B"/>
    <w:rsid w:val="006509FD"/>
    <w:rsid w:val="00656173"/>
    <w:rsid w:val="00663056"/>
    <w:rsid w:val="00672588"/>
    <w:rsid w:val="00680B61"/>
    <w:rsid w:val="00680CCB"/>
    <w:rsid w:val="00694DD0"/>
    <w:rsid w:val="006B287D"/>
    <w:rsid w:val="006B2BE1"/>
    <w:rsid w:val="006D796A"/>
    <w:rsid w:val="006F2DDE"/>
    <w:rsid w:val="006F47CA"/>
    <w:rsid w:val="00745E6B"/>
    <w:rsid w:val="00781727"/>
    <w:rsid w:val="007D18D9"/>
    <w:rsid w:val="0080062D"/>
    <w:rsid w:val="0081117F"/>
    <w:rsid w:val="00812CAD"/>
    <w:rsid w:val="0084688A"/>
    <w:rsid w:val="008618DB"/>
    <w:rsid w:val="008839DA"/>
    <w:rsid w:val="0089122D"/>
    <w:rsid w:val="008D0756"/>
    <w:rsid w:val="008E15BF"/>
    <w:rsid w:val="009039E3"/>
    <w:rsid w:val="00914C5F"/>
    <w:rsid w:val="00930DE7"/>
    <w:rsid w:val="009342B3"/>
    <w:rsid w:val="00943CB0"/>
    <w:rsid w:val="00972CDC"/>
    <w:rsid w:val="00981ECB"/>
    <w:rsid w:val="009834AF"/>
    <w:rsid w:val="009834DE"/>
    <w:rsid w:val="00994EC9"/>
    <w:rsid w:val="009975C1"/>
    <w:rsid w:val="009A4AFA"/>
    <w:rsid w:val="009B1A15"/>
    <w:rsid w:val="009C1179"/>
    <w:rsid w:val="009C27AC"/>
    <w:rsid w:val="009D172A"/>
    <w:rsid w:val="009E4901"/>
    <w:rsid w:val="009F2B4F"/>
    <w:rsid w:val="00A00999"/>
    <w:rsid w:val="00A30C31"/>
    <w:rsid w:val="00A5597B"/>
    <w:rsid w:val="00A86772"/>
    <w:rsid w:val="00A97CB8"/>
    <w:rsid w:val="00AA631E"/>
    <w:rsid w:val="00AC74D0"/>
    <w:rsid w:val="00AC789C"/>
    <w:rsid w:val="00AF1F45"/>
    <w:rsid w:val="00AF7082"/>
    <w:rsid w:val="00B110B2"/>
    <w:rsid w:val="00B13E1C"/>
    <w:rsid w:val="00B204CC"/>
    <w:rsid w:val="00B21936"/>
    <w:rsid w:val="00B42654"/>
    <w:rsid w:val="00B44297"/>
    <w:rsid w:val="00B73A67"/>
    <w:rsid w:val="00B90044"/>
    <w:rsid w:val="00BC17E3"/>
    <w:rsid w:val="00BE14EB"/>
    <w:rsid w:val="00C16547"/>
    <w:rsid w:val="00C2390D"/>
    <w:rsid w:val="00C415A7"/>
    <w:rsid w:val="00C460CC"/>
    <w:rsid w:val="00C53382"/>
    <w:rsid w:val="00C61F62"/>
    <w:rsid w:val="00C72A39"/>
    <w:rsid w:val="00C74645"/>
    <w:rsid w:val="00CA518B"/>
    <w:rsid w:val="00CC1D79"/>
    <w:rsid w:val="00CC6E6F"/>
    <w:rsid w:val="00D06805"/>
    <w:rsid w:val="00D133A5"/>
    <w:rsid w:val="00D32807"/>
    <w:rsid w:val="00D33726"/>
    <w:rsid w:val="00D50035"/>
    <w:rsid w:val="00D659AF"/>
    <w:rsid w:val="00D945BC"/>
    <w:rsid w:val="00DD1902"/>
    <w:rsid w:val="00DD4B88"/>
    <w:rsid w:val="00DD50B9"/>
    <w:rsid w:val="00DF124C"/>
    <w:rsid w:val="00E032DF"/>
    <w:rsid w:val="00E06E59"/>
    <w:rsid w:val="00E21074"/>
    <w:rsid w:val="00E513E6"/>
    <w:rsid w:val="00E76F13"/>
    <w:rsid w:val="00EA03F1"/>
    <w:rsid w:val="00EC7E5A"/>
    <w:rsid w:val="00EF3D93"/>
    <w:rsid w:val="00EF6A19"/>
    <w:rsid w:val="00F0193E"/>
    <w:rsid w:val="00F160E3"/>
    <w:rsid w:val="00F306CC"/>
    <w:rsid w:val="00F428D7"/>
    <w:rsid w:val="00FC6436"/>
    <w:rsid w:val="00FD6D72"/>
    <w:rsid w:val="00FE033A"/>
    <w:rsid w:val="00FF31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B3C16"/>
  <w15:chartTrackingRefBased/>
  <w15:docId w15:val="{9F92DF18-4853-D44D-9BC8-044F58E19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3B53A1"/>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30C31"/>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3E292D"/>
    <w:pPr>
      <w:ind w:left="720"/>
      <w:contextualSpacing/>
    </w:pPr>
    <w:rPr>
      <w:rFonts w:eastAsiaTheme="minorEastAsia"/>
      <w:lang w:val="en-US"/>
    </w:rPr>
  </w:style>
  <w:style w:type="character" w:styleId="Hyperlink">
    <w:name w:val="Hyperlink"/>
    <w:basedOn w:val="DefaultParagraphFont"/>
    <w:uiPriority w:val="99"/>
    <w:unhideWhenUsed/>
    <w:rsid w:val="003E292D"/>
    <w:rPr>
      <w:color w:val="0563C1" w:themeColor="hyperlink"/>
      <w:u w:val="single"/>
    </w:rPr>
  </w:style>
  <w:style w:type="paragraph" w:styleId="Header">
    <w:name w:val="header"/>
    <w:basedOn w:val="Normal"/>
    <w:link w:val="HeaderChar"/>
    <w:uiPriority w:val="99"/>
    <w:unhideWhenUsed/>
    <w:rsid w:val="003E292D"/>
    <w:pPr>
      <w:tabs>
        <w:tab w:val="center" w:pos="4513"/>
        <w:tab w:val="right" w:pos="9026"/>
      </w:tabs>
    </w:pPr>
  </w:style>
  <w:style w:type="character" w:customStyle="1" w:styleId="HeaderChar">
    <w:name w:val="Header Char"/>
    <w:basedOn w:val="DefaultParagraphFont"/>
    <w:link w:val="Header"/>
    <w:uiPriority w:val="99"/>
    <w:rsid w:val="003E292D"/>
  </w:style>
  <w:style w:type="paragraph" w:styleId="Footer">
    <w:name w:val="footer"/>
    <w:basedOn w:val="Normal"/>
    <w:link w:val="FooterChar"/>
    <w:uiPriority w:val="99"/>
    <w:unhideWhenUsed/>
    <w:rsid w:val="003E292D"/>
    <w:pPr>
      <w:tabs>
        <w:tab w:val="center" w:pos="4513"/>
        <w:tab w:val="right" w:pos="9026"/>
      </w:tabs>
    </w:pPr>
  </w:style>
  <w:style w:type="character" w:customStyle="1" w:styleId="FooterChar">
    <w:name w:val="Footer Char"/>
    <w:basedOn w:val="DefaultParagraphFont"/>
    <w:link w:val="Footer"/>
    <w:uiPriority w:val="99"/>
    <w:rsid w:val="003E292D"/>
  </w:style>
  <w:style w:type="character" w:styleId="UnresolvedMention">
    <w:name w:val="Unresolved Mention"/>
    <w:basedOn w:val="DefaultParagraphFont"/>
    <w:uiPriority w:val="99"/>
    <w:rsid w:val="00BE14EB"/>
    <w:rPr>
      <w:color w:val="605E5C"/>
      <w:shd w:val="clear" w:color="auto" w:fill="E1DFDD"/>
    </w:rPr>
  </w:style>
  <w:style w:type="paragraph" w:styleId="BalloonText">
    <w:name w:val="Balloon Text"/>
    <w:basedOn w:val="Normal"/>
    <w:link w:val="BalloonTextChar"/>
    <w:uiPriority w:val="99"/>
    <w:semiHidden/>
    <w:unhideWhenUsed/>
    <w:rsid w:val="0002758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27582"/>
    <w:rPr>
      <w:rFonts w:ascii="Times New Roman" w:hAnsi="Times New Roman" w:cs="Times New Roman"/>
      <w:sz w:val="18"/>
      <w:szCs w:val="18"/>
    </w:rPr>
  </w:style>
  <w:style w:type="character" w:customStyle="1" w:styleId="Heading4Char">
    <w:name w:val="Heading 4 Char"/>
    <w:basedOn w:val="DefaultParagraphFont"/>
    <w:link w:val="Heading4"/>
    <w:uiPriority w:val="9"/>
    <w:rsid w:val="003B53A1"/>
    <w:rPr>
      <w:rFonts w:ascii="Times New Roman" w:eastAsia="Times New Roman" w:hAnsi="Times New Roman" w:cs="Times New Roman"/>
      <w:b/>
      <w:bCs/>
      <w:lang w:eastAsia="en-GB"/>
    </w:rPr>
  </w:style>
  <w:style w:type="character" w:styleId="FollowedHyperlink">
    <w:name w:val="FollowedHyperlink"/>
    <w:basedOn w:val="DefaultParagraphFont"/>
    <w:uiPriority w:val="99"/>
    <w:semiHidden/>
    <w:unhideWhenUsed/>
    <w:rsid w:val="001F04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7038">
      <w:bodyDiv w:val="1"/>
      <w:marLeft w:val="0"/>
      <w:marRight w:val="0"/>
      <w:marTop w:val="0"/>
      <w:marBottom w:val="0"/>
      <w:divBdr>
        <w:top w:val="none" w:sz="0" w:space="0" w:color="auto"/>
        <w:left w:val="none" w:sz="0" w:space="0" w:color="auto"/>
        <w:bottom w:val="none" w:sz="0" w:space="0" w:color="auto"/>
        <w:right w:val="none" w:sz="0" w:space="0" w:color="auto"/>
      </w:divBdr>
    </w:div>
    <w:div w:id="58135321">
      <w:bodyDiv w:val="1"/>
      <w:marLeft w:val="0"/>
      <w:marRight w:val="0"/>
      <w:marTop w:val="0"/>
      <w:marBottom w:val="0"/>
      <w:divBdr>
        <w:top w:val="none" w:sz="0" w:space="0" w:color="auto"/>
        <w:left w:val="none" w:sz="0" w:space="0" w:color="auto"/>
        <w:bottom w:val="none" w:sz="0" w:space="0" w:color="auto"/>
        <w:right w:val="none" w:sz="0" w:space="0" w:color="auto"/>
      </w:divBdr>
      <w:divsChild>
        <w:div w:id="579557025">
          <w:marLeft w:val="0"/>
          <w:marRight w:val="0"/>
          <w:marTop w:val="0"/>
          <w:marBottom w:val="0"/>
          <w:divBdr>
            <w:top w:val="none" w:sz="0" w:space="0" w:color="auto"/>
            <w:left w:val="none" w:sz="0" w:space="0" w:color="auto"/>
            <w:bottom w:val="none" w:sz="0" w:space="0" w:color="auto"/>
            <w:right w:val="none" w:sz="0" w:space="0" w:color="auto"/>
          </w:divBdr>
          <w:divsChild>
            <w:div w:id="291011937">
              <w:marLeft w:val="0"/>
              <w:marRight w:val="0"/>
              <w:marTop w:val="0"/>
              <w:marBottom w:val="0"/>
              <w:divBdr>
                <w:top w:val="none" w:sz="0" w:space="0" w:color="auto"/>
                <w:left w:val="none" w:sz="0" w:space="0" w:color="auto"/>
                <w:bottom w:val="none" w:sz="0" w:space="0" w:color="auto"/>
                <w:right w:val="none" w:sz="0" w:space="0" w:color="auto"/>
              </w:divBdr>
              <w:divsChild>
                <w:div w:id="172309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86418">
      <w:bodyDiv w:val="1"/>
      <w:marLeft w:val="0"/>
      <w:marRight w:val="0"/>
      <w:marTop w:val="0"/>
      <w:marBottom w:val="0"/>
      <w:divBdr>
        <w:top w:val="none" w:sz="0" w:space="0" w:color="auto"/>
        <w:left w:val="none" w:sz="0" w:space="0" w:color="auto"/>
        <w:bottom w:val="none" w:sz="0" w:space="0" w:color="auto"/>
        <w:right w:val="none" w:sz="0" w:space="0" w:color="auto"/>
      </w:divBdr>
    </w:div>
    <w:div w:id="112096210">
      <w:bodyDiv w:val="1"/>
      <w:marLeft w:val="0"/>
      <w:marRight w:val="0"/>
      <w:marTop w:val="0"/>
      <w:marBottom w:val="0"/>
      <w:divBdr>
        <w:top w:val="none" w:sz="0" w:space="0" w:color="auto"/>
        <w:left w:val="none" w:sz="0" w:space="0" w:color="auto"/>
        <w:bottom w:val="none" w:sz="0" w:space="0" w:color="auto"/>
        <w:right w:val="none" w:sz="0" w:space="0" w:color="auto"/>
      </w:divBdr>
    </w:div>
    <w:div w:id="159857242">
      <w:bodyDiv w:val="1"/>
      <w:marLeft w:val="0"/>
      <w:marRight w:val="0"/>
      <w:marTop w:val="0"/>
      <w:marBottom w:val="0"/>
      <w:divBdr>
        <w:top w:val="none" w:sz="0" w:space="0" w:color="auto"/>
        <w:left w:val="none" w:sz="0" w:space="0" w:color="auto"/>
        <w:bottom w:val="none" w:sz="0" w:space="0" w:color="auto"/>
        <w:right w:val="none" w:sz="0" w:space="0" w:color="auto"/>
      </w:divBdr>
    </w:div>
    <w:div w:id="276720821">
      <w:bodyDiv w:val="1"/>
      <w:marLeft w:val="0"/>
      <w:marRight w:val="0"/>
      <w:marTop w:val="0"/>
      <w:marBottom w:val="0"/>
      <w:divBdr>
        <w:top w:val="none" w:sz="0" w:space="0" w:color="auto"/>
        <w:left w:val="none" w:sz="0" w:space="0" w:color="auto"/>
        <w:bottom w:val="none" w:sz="0" w:space="0" w:color="auto"/>
        <w:right w:val="none" w:sz="0" w:space="0" w:color="auto"/>
      </w:divBdr>
      <w:divsChild>
        <w:div w:id="1973749377">
          <w:marLeft w:val="0"/>
          <w:marRight w:val="0"/>
          <w:marTop w:val="0"/>
          <w:marBottom w:val="0"/>
          <w:divBdr>
            <w:top w:val="none" w:sz="0" w:space="0" w:color="auto"/>
            <w:left w:val="none" w:sz="0" w:space="0" w:color="auto"/>
            <w:bottom w:val="none" w:sz="0" w:space="0" w:color="auto"/>
            <w:right w:val="none" w:sz="0" w:space="0" w:color="auto"/>
          </w:divBdr>
          <w:divsChild>
            <w:div w:id="1557621447">
              <w:marLeft w:val="0"/>
              <w:marRight w:val="0"/>
              <w:marTop w:val="0"/>
              <w:marBottom w:val="0"/>
              <w:divBdr>
                <w:top w:val="none" w:sz="0" w:space="0" w:color="auto"/>
                <w:left w:val="none" w:sz="0" w:space="0" w:color="auto"/>
                <w:bottom w:val="none" w:sz="0" w:space="0" w:color="auto"/>
                <w:right w:val="none" w:sz="0" w:space="0" w:color="auto"/>
              </w:divBdr>
              <w:divsChild>
                <w:div w:id="2082557124">
                  <w:marLeft w:val="0"/>
                  <w:marRight w:val="0"/>
                  <w:marTop w:val="0"/>
                  <w:marBottom w:val="0"/>
                  <w:divBdr>
                    <w:top w:val="none" w:sz="0" w:space="0" w:color="auto"/>
                    <w:left w:val="none" w:sz="0" w:space="0" w:color="auto"/>
                    <w:bottom w:val="none" w:sz="0" w:space="0" w:color="auto"/>
                    <w:right w:val="none" w:sz="0" w:space="0" w:color="auto"/>
                  </w:divBdr>
                  <w:divsChild>
                    <w:div w:id="813563969">
                      <w:marLeft w:val="0"/>
                      <w:marRight w:val="0"/>
                      <w:marTop w:val="0"/>
                      <w:marBottom w:val="0"/>
                      <w:divBdr>
                        <w:top w:val="none" w:sz="0" w:space="0" w:color="auto"/>
                        <w:left w:val="none" w:sz="0" w:space="0" w:color="auto"/>
                        <w:bottom w:val="none" w:sz="0" w:space="0" w:color="auto"/>
                        <w:right w:val="none" w:sz="0" w:space="0" w:color="auto"/>
                      </w:divBdr>
                    </w:div>
                    <w:div w:id="914899622">
                      <w:marLeft w:val="0"/>
                      <w:marRight w:val="0"/>
                      <w:marTop w:val="0"/>
                      <w:marBottom w:val="0"/>
                      <w:divBdr>
                        <w:top w:val="none" w:sz="0" w:space="0" w:color="auto"/>
                        <w:left w:val="none" w:sz="0" w:space="0" w:color="auto"/>
                        <w:bottom w:val="none" w:sz="0" w:space="0" w:color="auto"/>
                        <w:right w:val="none" w:sz="0" w:space="0" w:color="auto"/>
                      </w:divBdr>
                    </w:div>
                  </w:divsChild>
                </w:div>
                <w:div w:id="1474058732">
                  <w:marLeft w:val="0"/>
                  <w:marRight w:val="0"/>
                  <w:marTop w:val="0"/>
                  <w:marBottom w:val="0"/>
                  <w:divBdr>
                    <w:top w:val="none" w:sz="0" w:space="0" w:color="auto"/>
                    <w:left w:val="none" w:sz="0" w:space="0" w:color="auto"/>
                    <w:bottom w:val="none" w:sz="0" w:space="0" w:color="auto"/>
                    <w:right w:val="none" w:sz="0" w:space="0" w:color="auto"/>
                  </w:divBdr>
                  <w:divsChild>
                    <w:div w:id="23482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384478">
      <w:bodyDiv w:val="1"/>
      <w:marLeft w:val="0"/>
      <w:marRight w:val="0"/>
      <w:marTop w:val="0"/>
      <w:marBottom w:val="0"/>
      <w:divBdr>
        <w:top w:val="none" w:sz="0" w:space="0" w:color="auto"/>
        <w:left w:val="none" w:sz="0" w:space="0" w:color="auto"/>
        <w:bottom w:val="none" w:sz="0" w:space="0" w:color="auto"/>
        <w:right w:val="none" w:sz="0" w:space="0" w:color="auto"/>
      </w:divBdr>
      <w:divsChild>
        <w:div w:id="115292471">
          <w:marLeft w:val="0"/>
          <w:marRight w:val="0"/>
          <w:marTop w:val="0"/>
          <w:marBottom w:val="0"/>
          <w:divBdr>
            <w:top w:val="none" w:sz="0" w:space="0" w:color="auto"/>
            <w:left w:val="none" w:sz="0" w:space="0" w:color="auto"/>
            <w:bottom w:val="none" w:sz="0" w:space="0" w:color="auto"/>
            <w:right w:val="none" w:sz="0" w:space="0" w:color="auto"/>
          </w:divBdr>
          <w:divsChild>
            <w:div w:id="2088186407">
              <w:marLeft w:val="0"/>
              <w:marRight w:val="0"/>
              <w:marTop w:val="0"/>
              <w:marBottom w:val="0"/>
              <w:divBdr>
                <w:top w:val="none" w:sz="0" w:space="0" w:color="auto"/>
                <w:left w:val="none" w:sz="0" w:space="0" w:color="auto"/>
                <w:bottom w:val="none" w:sz="0" w:space="0" w:color="auto"/>
                <w:right w:val="none" w:sz="0" w:space="0" w:color="auto"/>
              </w:divBdr>
              <w:divsChild>
                <w:div w:id="1758748187">
                  <w:marLeft w:val="0"/>
                  <w:marRight w:val="0"/>
                  <w:marTop w:val="0"/>
                  <w:marBottom w:val="0"/>
                  <w:divBdr>
                    <w:top w:val="none" w:sz="0" w:space="0" w:color="auto"/>
                    <w:left w:val="none" w:sz="0" w:space="0" w:color="auto"/>
                    <w:bottom w:val="none" w:sz="0" w:space="0" w:color="auto"/>
                    <w:right w:val="none" w:sz="0" w:space="0" w:color="auto"/>
                  </w:divBdr>
                </w:div>
                <w:div w:id="1332292094">
                  <w:marLeft w:val="0"/>
                  <w:marRight w:val="0"/>
                  <w:marTop w:val="0"/>
                  <w:marBottom w:val="0"/>
                  <w:divBdr>
                    <w:top w:val="none" w:sz="0" w:space="0" w:color="auto"/>
                    <w:left w:val="none" w:sz="0" w:space="0" w:color="auto"/>
                    <w:bottom w:val="none" w:sz="0" w:space="0" w:color="auto"/>
                    <w:right w:val="none" w:sz="0" w:space="0" w:color="auto"/>
                  </w:divBdr>
                </w:div>
              </w:divsChild>
            </w:div>
            <w:div w:id="1955863908">
              <w:marLeft w:val="0"/>
              <w:marRight w:val="0"/>
              <w:marTop w:val="0"/>
              <w:marBottom w:val="0"/>
              <w:divBdr>
                <w:top w:val="none" w:sz="0" w:space="0" w:color="auto"/>
                <w:left w:val="none" w:sz="0" w:space="0" w:color="auto"/>
                <w:bottom w:val="none" w:sz="0" w:space="0" w:color="auto"/>
                <w:right w:val="none" w:sz="0" w:space="0" w:color="auto"/>
              </w:divBdr>
              <w:divsChild>
                <w:div w:id="66671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045786">
      <w:bodyDiv w:val="1"/>
      <w:marLeft w:val="0"/>
      <w:marRight w:val="0"/>
      <w:marTop w:val="0"/>
      <w:marBottom w:val="0"/>
      <w:divBdr>
        <w:top w:val="none" w:sz="0" w:space="0" w:color="auto"/>
        <w:left w:val="none" w:sz="0" w:space="0" w:color="auto"/>
        <w:bottom w:val="none" w:sz="0" w:space="0" w:color="auto"/>
        <w:right w:val="none" w:sz="0" w:space="0" w:color="auto"/>
      </w:divBdr>
    </w:div>
    <w:div w:id="550728254">
      <w:bodyDiv w:val="1"/>
      <w:marLeft w:val="0"/>
      <w:marRight w:val="0"/>
      <w:marTop w:val="0"/>
      <w:marBottom w:val="0"/>
      <w:divBdr>
        <w:top w:val="none" w:sz="0" w:space="0" w:color="auto"/>
        <w:left w:val="none" w:sz="0" w:space="0" w:color="auto"/>
        <w:bottom w:val="none" w:sz="0" w:space="0" w:color="auto"/>
        <w:right w:val="none" w:sz="0" w:space="0" w:color="auto"/>
      </w:divBdr>
    </w:div>
    <w:div w:id="582224295">
      <w:bodyDiv w:val="1"/>
      <w:marLeft w:val="0"/>
      <w:marRight w:val="0"/>
      <w:marTop w:val="0"/>
      <w:marBottom w:val="0"/>
      <w:divBdr>
        <w:top w:val="none" w:sz="0" w:space="0" w:color="auto"/>
        <w:left w:val="none" w:sz="0" w:space="0" w:color="auto"/>
        <w:bottom w:val="none" w:sz="0" w:space="0" w:color="auto"/>
        <w:right w:val="none" w:sz="0" w:space="0" w:color="auto"/>
      </w:divBdr>
    </w:div>
    <w:div w:id="615019363">
      <w:bodyDiv w:val="1"/>
      <w:marLeft w:val="0"/>
      <w:marRight w:val="0"/>
      <w:marTop w:val="0"/>
      <w:marBottom w:val="0"/>
      <w:divBdr>
        <w:top w:val="none" w:sz="0" w:space="0" w:color="auto"/>
        <w:left w:val="none" w:sz="0" w:space="0" w:color="auto"/>
        <w:bottom w:val="none" w:sz="0" w:space="0" w:color="auto"/>
        <w:right w:val="none" w:sz="0" w:space="0" w:color="auto"/>
      </w:divBdr>
    </w:div>
    <w:div w:id="711461072">
      <w:bodyDiv w:val="1"/>
      <w:marLeft w:val="0"/>
      <w:marRight w:val="0"/>
      <w:marTop w:val="0"/>
      <w:marBottom w:val="0"/>
      <w:divBdr>
        <w:top w:val="none" w:sz="0" w:space="0" w:color="auto"/>
        <w:left w:val="none" w:sz="0" w:space="0" w:color="auto"/>
        <w:bottom w:val="none" w:sz="0" w:space="0" w:color="auto"/>
        <w:right w:val="none" w:sz="0" w:space="0" w:color="auto"/>
      </w:divBdr>
    </w:div>
    <w:div w:id="711540326">
      <w:bodyDiv w:val="1"/>
      <w:marLeft w:val="0"/>
      <w:marRight w:val="0"/>
      <w:marTop w:val="0"/>
      <w:marBottom w:val="0"/>
      <w:divBdr>
        <w:top w:val="none" w:sz="0" w:space="0" w:color="auto"/>
        <w:left w:val="none" w:sz="0" w:space="0" w:color="auto"/>
        <w:bottom w:val="none" w:sz="0" w:space="0" w:color="auto"/>
        <w:right w:val="none" w:sz="0" w:space="0" w:color="auto"/>
      </w:divBdr>
    </w:div>
    <w:div w:id="726294552">
      <w:bodyDiv w:val="1"/>
      <w:marLeft w:val="0"/>
      <w:marRight w:val="0"/>
      <w:marTop w:val="0"/>
      <w:marBottom w:val="0"/>
      <w:divBdr>
        <w:top w:val="none" w:sz="0" w:space="0" w:color="auto"/>
        <w:left w:val="none" w:sz="0" w:space="0" w:color="auto"/>
        <w:bottom w:val="none" w:sz="0" w:space="0" w:color="auto"/>
        <w:right w:val="none" w:sz="0" w:space="0" w:color="auto"/>
      </w:divBdr>
      <w:divsChild>
        <w:div w:id="312880709">
          <w:marLeft w:val="0"/>
          <w:marRight w:val="0"/>
          <w:marTop w:val="0"/>
          <w:marBottom w:val="0"/>
          <w:divBdr>
            <w:top w:val="none" w:sz="0" w:space="0" w:color="auto"/>
            <w:left w:val="none" w:sz="0" w:space="0" w:color="auto"/>
            <w:bottom w:val="none" w:sz="0" w:space="0" w:color="auto"/>
            <w:right w:val="none" w:sz="0" w:space="0" w:color="auto"/>
          </w:divBdr>
          <w:divsChild>
            <w:div w:id="468086325">
              <w:marLeft w:val="0"/>
              <w:marRight w:val="0"/>
              <w:marTop w:val="0"/>
              <w:marBottom w:val="0"/>
              <w:divBdr>
                <w:top w:val="none" w:sz="0" w:space="0" w:color="auto"/>
                <w:left w:val="none" w:sz="0" w:space="0" w:color="auto"/>
                <w:bottom w:val="none" w:sz="0" w:space="0" w:color="auto"/>
                <w:right w:val="none" w:sz="0" w:space="0" w:color="auto"/>
              </w:divBdr>
              <w:divsChild>
                <w:div w:id="109427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709122">
      <w:bodyDiv w:val="1"/>
      <w:marLeft w:val="0"/>
      <w:marRight w:val="0"/>
      <w:marTop w:val="0"/>
      <w:marBottom w:val="0"/>
      <w:divBdr>
        <w:top w:val="none" w:sz="0" w:space="0" w:color="auto"/>
        <w:left w:val="none" w:sz="0" w:space="0" w:color="auto"/>
        <w:bottom w:val="none" w:sz="0" w:space="0" w:color="auto"/>
        <w:right w:val="none" w:sz="0" w:space="0" w:color="auto"/>
      </w:divBdr>
      <w:divsChild>
        <w:div w:id="1862477604">
          <w:marLeft w:val="0"/>
          <w:marRight w:val="0"/>
          <w:marTop w:val="0"/>
          <w:marBottom w:val="0"/>
          <w:divBdr>
            <w:top w:val="none" w:sz="0" w:space="0" w:color="auto"/>
            <w:left w:val="none" w:sz="0" w:space="0" w:color="auto"/>
            <w:bottom w:val="none" w:sz="0" w:space="0" w:color="auto"/>
            <w:right w:val="none" w:sz="0" w:space="0" w:color="auto"/>
          </w:divBdr>
          <w:divsChild>
            <w:div w:id="514921112">
              <w:marLeft w:val="0"/>
              <w:marRight w:val="0"/>
              <w:marTop w:val="0"/>
              <w:marBottom w:val="0"/>
              <w:divBdr>
                <w:top w:val="none" w:sz="0" w:space="0" w:color="auto"/>
                <w:left w:val="none" w:sz="0" w:space="0" w:color="auto"/>
                <w:bottom w:val="none" w:sz="0" w:space="0" w:color="auto"/>
                <w:right w:val="none" w:sz="0" w:space="0" w:color="auto"/>
              </w:divBdr>
              <w:divsChild>
                <w:div w:id="162819931">
                  <w:marLeft w:val="0"/>
                  <w:marRight w:val="0"/>
                  <w:marTop w:val="0"/>
                  <w:marBottom w:val="0"/>
                  <w:divBdr>
                    <w:top w:val="none" w:sz="0" w:space="0" w:color="auto"/>
                    <w:left w:val="none" w:sz="0" w:space="0" w:color="auto"/>
                    <w:bottom w:val="none" w:sz="0" w:space="0" w:color="auto"/>
                    <w:right w:val="none" w:sz="0" w:space="0" w:color="auto"/>
                  </w:divBdr>
                  <w:divsChild>
                    <w:div w:id="96431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9711025">
      <w:bodyDiv w:val="1"/>
      <w:marLeft w:val="0"/>
      <w:marRight w:val="0"/>
      <w:marTop w:val="0"/>
      <w:marBottom w:val="0"/>
      <w:divBdr>
        <w:top w:val="none" w:sz="0" w:space="0" w:color="auto"/>
        <w:left w:val="none" w:sz="0" w:space="0" w:color="auto"/>
        <w:bottom w:val="none" w:sz="0" w:space="0" w:color="auto"/>
        <w:right w:val="none" w:sz="0" w:space="0" w:color="auto"/>
      </w:divBdr>
    </w:div>
    <w:div w:id="984746297">
      <w:bodyDiv w:val="1"/>
      <w:marLeft w:val="0"/>
      <w:marRight w:val="0"/>
      <w:marTop w:val="0"/>
      <w:marBottom w:val="0"/>
      <w:divBdr>
        <w:top w:val="none" w:sz="0" w:space="0" w:color="auto"/>
        <w:left w:val="none" w:sz="0" w:space="0" w:color="auto"/>
        <w:bottom w:val="none" w:sz="0" w:space="0" w:color="auto"/>
        <w:right w:val="none" w:sz="0" w:space="0" w:color="auto"/>
      </w:divBdr>
      <w:divsChild>
        <w:div w:id="1641418738">
          <w:marLeft w:val="0"/>
          <w:marRight w:val="0"/>
          <w:marTop w:val="0"/>
          <w:marBottom w:val="0"/>
          <w:divBdr>
            <w:top w:val="none" w:sz="0" w:space="0" w:color="auto"/>
            <w:left w:val="none" w:sz="0" w:space="0" w:color="auto"/>
            <w:bottom w:val="none" w:sz="0" w:space="0" w:color="auto"/>
            <w:right w:val="none" w:sz="0" w:space="0" w:color="auto"/>
          </w:divBdr>
          <w:divsChild>
            <w:div w:id="447823045">
              <w:marLeft w:val="0"/>
              <w:marRight w:val="0"/>
              <w:marTop w:val="0"/>
              <w:marBottom w:val="0"/>
              <w:divBdr>
                <w:top w:val="none" w:sz="0" w:space="0" w:color="auto"/>
                <w:left w:val="none" w:sz="0" w:space="0" w:color="auto"/>
                <w:bottom w:val="none" w:sz="0" w:space="0" w:color="auto"/>
                <w:right w:val="none" w:sz="0" w:space="0" w:color="auto"/>
              </w:divBdr>
              <w:divsChild>
                <w:div w:id="1844585729">
                  <w:marLeft w:val="0"/>
                  <w:marRight w:val="0"/>
                  <w:marTop w:val="0"/>
                  <w:marBottom w:val="0"/>
                  <w:divBdr>
                    <w:top w:val="none" w:sz="0" w:space="0" w:color="auto"/>
                    <w:left w:val="none" w:sz="0" w:space="0" w:color="auto"/>
                    <w:bottom w:val="none" w:sz="0" w:space="0" w:color="auto"/>
                    <w:right w:val="none" w:sz="0" w:space="0" w:color="auto"/>
                  </w:divBdr>
                  <w:divsChild>
                    <w:div w:id="19682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6175746">
      <w:bodyDiv w:val="1"/>
      <w:marLeft w:val="0"/>
      <w:marRight w:val="0"/>
      <w:marTop w:val="0"/>
      <w:marBottom w:val="0"/>
      <w:divBdr>
        <w:top w:val="none" w:sz="0" w:space="0" w:color="auto"/>
        <w:left w:val="none" w:sz="0" w:space="0" w:color="auto"/>
        <w:bottom w:val="none" w:sz="0" w:space="0" w:color="auto"/>
        <w:right w:val="none" w:sz="0" w:space="0" w:color="auto"/>
      </w:divBdr>
    </w:div>
    <w:div w:id="1055011504">
      <w:bodyDiv w:val="1"/>
      <w:marLeft w:val="0"/>
      <w:marRight w:val="0"/>
      <w:marTop w:val="0"/>
      <w:marBottom w:val="0"/>
      <w:divBdr>
        <w:top w:val="none" w:sz="0" w:space="0" w:color="auto"/>
        <w:left w:val="none" w:sz="0" w:space="0" w:color="auto"/>
        <w:bottom w:val="none" w:sz="0" w:space="0" w:color="auto"/>
        <w:right w:val="none" w:sz="0" w:space="0" w:color="auto"/>
      </w:divBdr>
      <w:divsChild>
        <w:div w:id="165750128">
          <w:marLeft w:val="0"/>
          <w:marRight w:val="0"/>
          <w:marTop w:val="0"/>
          <w:marBottom w:val="0"/>
          <w:divBdr>
            <w:top w:val="none" w:sz="0" w:space="0" w:color="auto"/>
            <w:left w:val="none" w:sz="0" w:space="0" w:color="auto"/>
            <w:bottom w:val="none" w:sz="0" w:space="0" w:color="auto"/>
            <w:right w:val="none" w:sz="0" w:space="0" w:color="auto"/>
          </w:divBdr>
          <w:divsChild>
            <w:div w:id="150953947">
              <w:marLeft w:val="0"/>
              <w:marRight w:val="0"/>
              <w:marTop w:val="0"/>
              <w:marBottom w:val="0"/>
              <w:divBdr>
                <w:top w:val="none" w:sz="0" w:space="0" w:color="auto"/>
                <w:left w:val="none" w:sz="0" w:space="0" w:color="auto"/>
                <w:bottom w:val="none" w:sz="0" w:space="0" w:color="auto"/>
                <w:right w:val="none" w:sz="0" w:space="0" w:color="auto"/>
              </w:divBdr>
              <w:divsChild>
                <w:div w:id="79182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073618">
      <w:bodyDiv w:val="1"/>
      <w:marLeft w:val="0"/>
      <w:marRight w:val="0"/>
      <w:marTop w:val="0"/>
      <w:marBottom w:val="0"/>
      <w:divBdr>
        <w:top w:val="none" w:sz="0" w:space="0" w:color="auto"/>
        <w:left w:val="none" w:sz="0" w:space="0" w:color="auto"/>
        <w:bottom w:val="none" w:sz="0" w:space="0" w:color="auto"/>
        <w:right w:val="none" w:sz="0" w:space="0" w:color="auto"/>
      </w:divBdr>
    </w:div>
    <w:div w:id="1338727424">
      <w:bodyDiv w:val="1"/>
      <w:marLeft w:val="0"/>
      <w:marRight w:val="0"/>
      <w:marTop w:val="0"/>
      <w:marBottom w:val="0"/>
      <w:divBdr>
        <w:top w:val="none" w:sz="0" w:space="0" w:color="auto"/>
        <w:left w:val="none" w:sz="0" w:space="0" w:color="auto"/>
        <w:bottom w:val="none" w:sz="0" w:space="0" w:color="auto"/>
        <w:right w:val="none" w:sz="0" w:space="0" w:color="auto"/>
      </w:divBdr>
      <w:divsChild>
        <w:div w:id="207381673">
          <w:marLeft w:val="0"/>
          <w:marRight w:val="0"/>
          <w:marTop w:val="0"/>
          <w:marBottom w:val="0"/>
          <w:divBdr>
            <w:top w:val="none" w:sz="0" w:space="0" w:color="auto"/>
            <w:left w:val="none" w:sz="0" w:space="0" w:color="auto"/>
            <w:bottom w:val="none" w:sz="0" w:space="0" w:color="auto"/>
            <w:right w:val="none" w:sz="0" w:space="0" w:color="auto"/>
          </w:divBdr>
          <w:divsChild>
            <w:div w:id="1192768960">
              <w:marLeft w:val="0"/>
              <w:marRight w:val="0"/>
              <w:marTop w:val="0"/>
              <w:marBottom w:val="0"/>
              <w:divBdr>
                <w:top w:val="none" w:sz="0" w:space="0" w:color="auto"/>
                <w:left w:val="none" w:sz="0" w:space="0" w:color="auto"/>
                <w:bottom w:val="none" w:sz="0" w:space="0" w:color="auto"/>
                <w:right w:val="none" w:sz="0" w:space="0" w:color="auto"/>
              </w:divBdr>
              <w:divsChild>
                <w:div w:id="113811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478273">
      <w:bodyDiv w:val="1"/>
      <w:marLeft w:val="0"/>
      <w:marRight w:val="0"/>
      <w:marTop w:val="0"/>
      <w:marBottom w:val="0"/>
      <w:divBdr>
        <w:top w:val="none" w:sz="0" w:space="0" w:color="auto"/>
        <w:left w:val="none" w:sz="0" w:space="0" w:color="auto"/>
        <w:bottom w:val="none" w:sz="0" w:space="0" w:color="auto"/>
        <w:right w:val="none" w:sz="0" w:space="0" w:color="auto"/>
      </w:divBdr>
    </w:div>
    <w:div w:id="1368067983">
      <w:bodyDiv w:val="1"/>
      <w:marLeft w:val="0"/>
      <w:marRight w:val="0"/>
      <w:marTop w:val="0"/>
      <w:marBottom w:val="0"/>
      <w:divBdr>
        <w:top w:val="none" w:sz="0" w:space="0" w:color="auto"/>
        <w:left w:val="none" w:sz="0" w:space="0" w:color="auto"/>
        <w:bottom w:val="none" w:sz="0" w:space="0" w:color="auto"/>
        <w:right w:val="none" w:sz="0" w:space="0" w:color="auto"/>
      </w:divBdr>
    </w:div>
    <w:div w:id="1516069323">
      <w:bodyDiv w:val="1"/>
      <w:marLeft w:val="0"/>
      <w:marRight w:val="0"/>
      <w:marTop w:val="0"/>
      <w:marBottom w:val="0"/>
      <w:divBdr>
        <w:top w:val="none" w:sz="0" w:space="0" w:color="auto"/>
        <w:left w:val="none" w:sz="0" w:space="0" w:color="auto"/>
        <w:bottom w:val="none" w:sz="0" w:space="0" w:color="auto"/>
        <w:right w:val="none" w:sz="0" w:space="0" w:color="auto"/>
      </w:divBdr>
    </w:div>
    <w:div w:id="1599169410">
      <w:bodyDiv w:val="1"/>
      <w:marLeft w:val="0"/>
      <w:marRight w:val="0"/>
      <w:marTop w:val="0"/>
      <w:marBottom w:val="0"/>
      <w:divBdr>
        <w:top w:val="none" w:sz="0" w:space="0" w:color="auto"/>
        <w:left w:val="none" w:sz="0" w:space="0" w:color="auto"/>
        <w:bottom w:val="none" w:sz="0" w:space="0" w:color="auto"/>
        <w:right w:val="none" w:sz="0" w:space="0" w:color="auto"/>
      </w:divBdr>
    </w:div>
    <w:div w:id="1646425532">
      <w:bodyDiv w:val="1"/>
      <w:marLeft w:val="0"/>
      <w:marRight w:val="0"/>
      <w:marTop w:val="0"/>
      <w:marBottom w:val="0"/>
      <w:divBdr>
        <w:top w:val="none" w:sz="0" w:space="0" w:color="auto"/>
        <w:left w:val="none" w:sz="0" w:space="0" w:color="auto"/>
        <w:bottom w:val="none" w:sz="0" w:space="0" w:color="auto"/>
        <w:right w:val="none" w:sz="0" w:space="0" w:color="auto"/>
      </w:divBdr>
      <w:divsChild>
        <w:div w:id="1466242832">
          <w:marLeft w:val="0"/>
          <w:marRight w:val="0"/>
          <w:marTop w:val="0"/>
          <w:marBottom w:val="0"/>
          <w:divBdr>
            <w:top w:val="none" w:sz="0" w:space="0" w:color="auto"/>
            <w:left w:val="none" w:sz="0" w:space="0" w:color="auto"/>
            <w:bottom w:val="none" w:sz="0" w:space="0" w:color="auto"/>
            <w:right w:val="none" w:sz="0" w:space="0" w:color="auto"/>
          </w:divBdr>
          <w:divsChild>
            <w:div w:id="323435556">
              <w:marLeft w:val="0"/>
              <w:marRight w:val="0"/>
              <w:marTop w:val="0"/>
              <w:marBottom w:val="0"/>
              <w:divBdr>
                <w:top w:val="none" w:sz="0" w:space="0" w:color="auto"/>
                <w:left w:val="none" w:sz="0" w:space="0" w:color="auto"/>
                <w:bottom w:val="none" w:sz="0" w:space="0" w:color="auto"/>
                <w:right w:val="none" w:sz="0" w:space="0" w:color="auto"/>
              </w:divBdr>
              <w:divsChild>
                <w:div w:id="52294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78514">
      <w:bodyDiv w:val="1"/>
      <w:marLeft w:val="0"/>
      <w:marRight w:val="0"/>
      <w:marTop w:val="0"/>
      <w:marBottom w:val="0"/>
      <w:divBdr>
        <w:top w:val="none" w:sz="0" w:space="0" w:color="auto"/>
        <w:left w:val="none" w:sz="0" w:space="0" w:color="auto"/>
        <w:bottom w:val="none" w:sz="0" w:space="0" w:color="auto"/>
        <w:right w:val="none" w:sz="0" w:space="0" w:color="auto"/>
      </w:divBdr>
      <w:divsChild>
        <w:div w:id="1213080315">
          <w:marLeft w:val="446"/>
          <w:marRight w:val="0"/>
          <w:marTop w:val="0"/>
          <w:marBottom w:val="0"/>
          <w:divBdr>
            <w:top w:val="none" w:sz="0" w:space="0" w:color="auto"/>
            <w:left w:val="none" w:sz="0" w:space="0" w:color="auto"/>
            <w:bottom w:val="none" w:sz="0" w:space="0" w:color="auto"/>
            <w:right w:val="none" w:sz="0" w:space="0" w:color="auto"/>
          </w:divBdr>
        </w:div>
        <w:div w:id="725296487">
          <w:marLeft w:val="446"/>
          <w:marRight w:val="0"/>
          <w:marTop w:val="0"/>
          <w:marBottom w:val="0"/>
          <w:divBdr>
            <w:top w:val="none" w:sz="0" w:space="0" w:color="auto"/>
            <w:left w:val="none" w:sz="0" w:space="0" w:color="auto"/>
            <w:bottom w:val="none" w:sz="0" w:space="0" w:color="auto"/>
            <w:right w:val="none" w:sz="0" w:space="0" w:color="auto"/>
          </w:divBdr>
        </w:div>
        <w:div w:id="1719813512">
          <w:marLeft w:val="446"/>
          <w:marRight w:val="0"/>
          <w:marTop w:val="0"/>
          <w:marBottom w:val="0"/>
          <w:divBdr>
            <w:top w:val="none" w:sz="0" w:space="0" w:color="auto"/>
            <w:left w:val="none" w:sz="0" w:space="0" w:color="auto"/>
            <w:bottom w:val="none" w:sz="0" w:space="0" w:color="auto"/>
            <w:right w:val="none" w:sz="0" w:space="0" w:color="auto"/>
          </w:divBdr>
        </w:div>
        <w:div w:id="388502061">
          <w:marLeft w:val="446"/>
          <w:marRight w:val="0"/>
          <w:marTop w:val="0"/>
          <w:marBottom w:val="0"/>
          <w:divBdr>
            <w:top w:val="none" w:sz="0" w:space="0" w:color="auto"/>
            <w:left w:val="none" w:sz="0" w:space="0" w:color="auto"/>
            <w:bottom w:val="none" w:sz="0" w:space="0" w:color="auto"/>
            <w:right w:val="none" w:sz="0" w:space="0" w:color="auto"/>
          </w:divBdr>
        </w:div>
      </w:divsChild>
    </w:div>
    <w:div w:id="1742485272">
      <w:bodyDiv w:val="1"/>
      <w:marLeft w:val="0"/>
      <w:marRight w:val="0"/>
      <w:marTop w:val="0"/>
      <w:marBottom w:val="0"/>
      <w:divBdr>
        <w:top w:val="none" w:sz="0" w:space="0" w:color="auto"/>
        <w:left w:val="none" w:sz="0" w:space="0" w:color="auto"/>
        <w:bottom w:val="none" w:sz="0" w:space="0" w:color="auto"/>
        <w:right w:val="none" w:sz="0" w:space="0" w:color="auto"/>
      </w:divBdr>
    </w:div>
    <w:div w:id="1745447540">
      <w:bodyDiv w:val="1"/>
      <w:marLeft w:val="0"/>
      <w:marRight w:val="0"/>
      <w:marTop w:val="0"/>
      <w:marBottom w:val="0"/>
      <w:divBdr>
        <w:top w:val="none" w:sz="0" w:space="0" w:color="auto"/>
        <w:left w:val="none" w:sz="0" w:space="0" w:color="auto"/>
        <w:bottom w:val="none" w:sz="0" w:space="0" w:color="auto"/>
        <w:right w:val="none" w:sz="0" w:space="0" w:color="auto"/>
      </w:divBdr>
      <w:divsChild>
        <w:div w:id="1140732677">
          <w:marLeft w:val="0"/>
          <w:marRight w:val="0"/>
          <w:marTop w:val="0"/>
          <w:marBottom w:val="0"/>
          <w:divBdr>
            <w:top w:val="none" w:sz="0" w:space="0" w:color="auto"/>
            <w:left w:val="none" w:sz="0" w:space="0" w:color="auto"/>
            <w:bottom w:val="none" w:sz="0" w:space="0" w:color="auto"/>
            <w:right w:val="none" w:sz="0" w:space="0" w:color="auto"/>
          </w:divBdr>
          <w:divsChild>
            <w:div w:id="365764415">
              <w:marLeft w:val="0"/>
              <w:marRight w:val="0"/>
              <w:marTop w:val="0"/>
              <w:marBottom w:val="0"/>
              <w:divBdr>
                <w:top w:val="none" w:sz="0" w:space="0" w:color="auto"/>
                <w:left w:val="none" w:sz="0" w:space="0" w:color="auto"/>
                <w:bottom w:val="none" w:sz="0" w:space="0" w:color="auto"/>
                <w:right w:val="none" w:sz="0" w:space="0" w:color="auto"/>
              </w:divBdr>
              <w:divsChild>
                <w:div w:id="925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138487">
      <w:bodyDiv w:val="1"/>
      <w:marLeft w:val="0"/>
      <w:marRight w:val="0"/>
      <w:marTop w:val="0"/>
      <w:marBottom w:val="0"/>
      <w:divBdr>
        <w:top w:val="none" w:sz="0" w:space="0" w:color="auto"/>
        <w:left w:val="none" w:sz="0" w:space="0" w:color="auto"/>
        <w:bottom w:val="none" w:sz="0" w:space="0" w:color="auto"/>
        <w:right w:val="none" w:sz="0" w:space="0" w:color="auto"/>
      </w:divBdr>
    </w:div>
    <w:div w:id="1827432905">
      <w:bodyDiv w:val="1"/>
      <w:marLeft w:val="0"/>
      <w:marRight w:val="0"/>
      <w:marTop w:val="0"/>
      <w:marBottom w:val="0"/>
      <w:divBdr>
        <w:top w:val="none" w:sz="0" w:space="0" w:color="auto"/>
        <w:left w:val="none" w:sz="0" w:space="0" w:color="auto"/>
        <w:bottom w:val="none" w:sz="0" w:space="0" w:color="auto"/>
        <w:right w:val="none" w:sz="0" w:space="0" w:color="auto"/>
      </w:divBdr>
      <w:divsChild>
        <w:div w:id="1702976748">
          <w:marLeft w:val="0"/>
          <w:marRight w:val="0"/>
          <w:marTop w:val="0"/>
          <w:marBottom w:val="0"/>
          <w:divBdr>
            <w:top w:val="none" w:sz="0" w:space="0" w:color="auto"/>
            <w:left w:val="none" w:sz="0" w:space="0" w:color="auto"/>
            <w:bottom w:val="none" w:sz="0" w:space="0" w:color="auto"/>
            <w:right w:val="none" w:sz="0" w:space="0" w:color="auto"/>
          </w:divBdr>
          <w:divsChild>
            <w:div w:id="2050179299">
              <w:marLeft w:val="0"/>
              <w:marRight w:val="0"/>
              <w:marTop w:val="0"/>
              <w:marBottom w:val="0"/>
              <w:divBdr>
                <w:top w:val="none" w:sz="0" w:space="0" w:color="auto"/>
                <w:left w:val="none" w:sz="0" w:space="0" w:color="auto"/>
                <w:bottom w:val="none" w:sz="0" w:space="0" w:color="auto"/>
                <w:right w:val="none" w:sz="0" w:space="0" w:color="auto"/>
              </w:divBdr>
              <w:divsChild>
                <w:div w:id="2055693738">
                  <w:marLeft w:val="0"/>
                  <w:marRight w:val="0"/>
                  <w:marTop w:val="0"/>
                  <w:marBottom w:val="0"/>
                  <w:divBdr>
                    <w:top w:val="none" w:sz="0" w:space="0" w:color="auto"/>
                    <w:left w:val="none" w:sz="0" w:space="0" w:color="auto"/>
                    <w:bottom w:val="none" w:sz="0" w:space="0" w:color="auto"/>
                    <w:right w:val="none" w:sz="0" w:space="0" w:color="auto"/>
                  </w:divBdr>
                </w:div>
                <w:div w:id="120301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200726">
      <w:bodyDiv w:val="1"/>
      <w:marLeft w:val="0"/>
      <w:marRight w:val="0"/>
      <w:marTop w:val="0"/>
      <w:marBottom w:val="0"/>
      <w:divBdr>
        <w:top w:val="none" w:sz="0" w:space="0" w:color="auto"/>
        <w:left w:val="none" w:sz="0" w:space="0" w:color="auto"/>
        <w:bottom w:val="none" w:sz="0" w:space="0" w:color="auto"/>
        <w:right w:val="none" w:sz="0" w:space="0" w:color="auto"/>
      </w:divBdr>
      <w:divsChild>
        <w:div w:id="141432746">
          <w:marLeft w:val="0"/>
          <w:marRight w:val="0"/>
          <w:marTop w:val="0"/>
          <w:marBottom w:val="0"/>
          <w:divBdr>
            <w:top w:val="none" w:sz="0" w:space="0" w:color="auto"/>
            <w:left w:val="none" w:sz="0" w:space="0" w:color="auto"/>
            <w:bottom w:val="none" w:sz="0" w:space="0" w:color="auto"/>
            <w:right w:val="none" w:sz="0" w:space="0" w:color="auto"/>
          </w:divBdr>
          <w:divsChild>
            <w:div w:id="767165040">
              <w:marLeft w:val="0"/>
              <w:marRight w:val="0"/>
              <w:marTop w:val="0"/>
              <w:marBottom w:val="0"/>
              <w:divBdr>
                <w:top w:val="none" w:sz="0" w:space="0" w:color="auto"/>
                <w:left w:val="none" w:sz="0" w:space="0" w:color="auto"/>
                <w:bottom w:val="none" w:sz="0" w:space="0" w:color="auto"/>
                <w:right w:val="none" w:sz="0" w:space="0" w:color="auto"/>
              </w:divBdr>
              <w:divsChild>
                <w:div w:id="8357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217666">
      <w:bodyDiv w:val="1"/>
      <w:marLeft w:val="0"/>
      <w:marRight w:val="0"/>
      <w:marTop w:val="0"/>
      <w:marBottom w:val="0"/>
      <w:divBdr>
        <w:top w:val="none" w:sz="0" w:space="0" w:color="auto"/>
        <w:left w:val="none" w:sz="0" w:space="0" w:color="auto"/>
        <w:bottom w:val="none" w:sz="0" w:space="0" w:color="auto"/>
        <w:right w:val="none" w:sz="0" w:space="0" w:color="auto"/>
      </w:divBdr>
      <w:divsChild>
        <w:div w:id="984621792">
          <w:marLeft w:val="0"/>
          <w:marRight w:val="0"/>
          <w:marTop w:val="0"/>
          <w:marBottom w:val="0"/>
          <w:divBdr>
            <w:top w:val="none" w:sz="0" w:space="0" w:color="auto"/>
            <w:left w:val="none" w:sz="0" w:space="0" w:color="auto"/>
            <w:bottom w:val="none" w:sz="0" w:space="0" w:color="auto"/>
            <w:right w:val="none" w:sz="0" w:space="0" w:color="auto"/>
          </w:divBdr>
          <w:divsChild>
            <w:div w:id="2046983068">
              <w:marLeft w:val="0"/>
              <w:marRight w:val="0"/>
              <w:marTop w:val="0"/>
              <w:marBottom w:val="0"/>
              <w:divBdr>
                <w:top w:val="none" w:sz="0" w:space="0" w:color="auto"/>
                <w:left w:val="none" w:sz="0" w:space="0" w:color="auto"/>
                <w:bottom w:val="none" w:sz="0" w:space="0" w:color="auto"/>
                <w:right w:val="none" w:sz="0" w:space="0" w:color="auto"/>
              </w:divBdr>
              <w:divsChild>
                <w:div w:id="1535577239">
                  <w:marLeft w:val="0"/>
                  <w:marRight w:val="0"/>
                  <w:marTop w:val="0"/>
                  <w:marBottom w:val="0"/>
                  <w:divBdr>
                    <w:top w:val="none" w:sz="0" w:space="0" w:color="auto"/>
                    <w:left w:val="none" w:sz="0" w:space="0" w:color="auto"/>
                    <w:bottom w:val="none" w:sz="0" w:space="0" w:color="auto"/>
                    <w:right w:val="none" w:sz="0" w:space="0" w:color="auto"/>
                  </w:divBdr>
                </w:div>
                <w:div w:id="28528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387616">
      <w:bodyDiv w:val="1"/>
      <w:marLeft w:val="0"/>
      <w:marRight w:val="0"/>
      <w:marTop w:val="0"/>
      <w:marBottom w:val="0"/>
      <w:divBdr>
        <w:top w:val="none" w:sz="0" w:space="0" w:color="auto"/>
        <w:left w:val="none" w:sz="0" w:space="0" w:color="auto"/>
        <w:bottom w:val="none" w:sz="0" w:space="0" w:color="auto"/>
        <w:right w:val="none" w:sz="0" w:space="0" w:color="auto"/>
      </w:divBdr>
      <w:divsChild>
        <w:div w:id="1726106002">
          <w:marLeft w:val="0"/>
          <w:marRight w:val="0"/>
          <w:marTop w:val="0"/>
          <w:marBottom w:val="0"/>
          <w:divBdr>
            <w:top w:val="none" w:sz="0" w:space="0" w:color="auto"/>
            <w:left w:val="none" w:sz="0" w:space="0" w:color="auto"/>
            <w:bottom w:val="none" w:sz="0" w:space="0" w:color="auto"/>
            <w:right w:val="none" w:sz="0" w:space="0" w:color="auto"/>
          </w:divBdr>
          <w:divsChild>
            <w:div w:id="1327590804">
              <w:marLeft w:val="0"/>
              <w:marRight w:val="0"/>
              <w:marTop w:val="0"/>
              <w:marBottom w:val="0"/>
              <w:divBdr>
                <w:top w:val="none" w:sz="0" w:space="0" w:color="auto"/>
                <w:left w:val="none" w:sz="0" w:space="0" w:color="auto"/>
                <w:bottom w:val="none" w:sz="0" w:space="0" w:color="auto"/>
                <w:right w:val="none" w:sz="0" w:space="0" w:color="auto"/>
              </w:divBdr>
              <w:divsChild>
                <w:div w:id="44908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077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w-nutrition.com/nnbReport/display/253" TargetMode="External"/><Relationship Id="rId3" Type="http://schemas.openxmlformats.org/officeDocument/2006/relationships/settings" Target="settings.xml"/><Relationship Id="rId7" Type="http://schemas.openxmlformats.org/officeDocument/2006/relationships/hyperlink" Target="mailto:daledbuss@ao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new-nutrition.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712</Words>
  <Characters>4060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4763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Clarke</dc:creator>
  <cp:keywords/>
  <dc:description/>
  <cp:lastModifiedBy>Mikaela Lindén</cp:lastModifiedBy>
  <cp:revision>4</cp:revision>
  <cp:lastPrinted>2022-09-06T09:34:00Z</cp:lastPrinted>
  <dcterms:created xsi:type="dcterms:W3CDTF">2022-09-06T09:34:00Z</dcterms:created>
  <dcterms:modified xsi:type="dcterms:W3CDTF">2022-09-06T11:01:00Z</dcterms:modified>
  <cp:category/>
</cp:coreProperties>
</file>